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D145F">
      <w:pPr>
        <w:jc w:val="center"/>
        <w:rPr>
          <w:rFonts w:ascii="宋体" w:hAnsi="宋体" w:eastAsia="宋体" w:cs="宋体"/>
          <w:sz w:val="24"/>
          <w:szCs w:val="24"/>
        </w:rPr>
      </w:pPr>
      <w:r>
        <w:rPr>
          <w:rFonts w:ascii="宋体" w:hAnsi="宋体" w:eastAsia="宋体" w:cs="宋体"/>
          <w:sz w:val="24"/>
          <w:szCs w:val="24"/>
        </w:rPr>
        <w:t>202</w:t>
      </w:r>
      <w:r>
        <w:rPr>
          <w:rFonts w:hint="eastAsia" w:ascii="宋体" w:hAnsi="宋体" w:eastAsia="宋体" w:cs="宋体"/>
          <w:sz w:val="24"/>
          <w:szCs w:val="24"/>
          <w:lang w:val="en-US" w:eastAsia="zh-CN"/>
        </w:rPr>
        <w:t>5</w:t>
      </w:r>
      <w:r>
        <w:rPr>
          <w:rFonts w:ascii="宋体" w:hAnsi="宋体" w:eastAsia="宋体" w:cs="宋体"/>
          <w:sz w:val="24"/>
          <w:szCs w:val="24"/>
        </w:rPr>
        <w:t>年硕士研究生入学考试初试自命题科目考试大纲</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6006"/>
      </w:tblGrid>
      <w:tr w14:paraId="6CD6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516" w:type="dxa"/>
            <w:vAlign w:val="center"/>
          </w:tcPr>
          <w:p w14:paraId="0E412B09">
            <w:pPr>
              <w:jc w:val="center"/>
              <w:rPr>
                <w:rFonts w:ascii="宋体" w:hAnsi="宋体" w:eastAsia="宋体" w:cs="宋体"/>
                <w:sz w:val="24"/>
                <w:szCs w:val="24"/>
                <w:vertAlign w:val="baseline"/>
              </w:rPr>
            </w:pPr>
            <w:r>
              <w:rPr>
                <w:rFonts w:ascii="宋体" w:hAnsi="宋体" w:eastAsia="宋体" w:cs="宋体"/>
                <w:b/>
                <w:bCs/>
                <w:sz w:val="24"/>
                <w:szCs w:val="24"/>
              </w:rPr>
              <w:t>科目代码、科目名称</w:t>
            </w:r>
          </w:p>
        </w:tc>
        <w:tc>
          <w:tcPr>
            <w:tcW w:w="6006" w:type="dxa"/>
            <w:vAlign w:val="center"/>
          </w:tcPr>
          <w:p w14:paraId="450359C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852 工程热力学</w:t>
            </w:r>
          </w:p>
        </w:tc>
      </w:tr>
      <w:tr w14:paraId="2260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6" w:hRule="atLeast"/>
        </w:trPr>
        <w:tc>
          <w:tcPr>
            <w:tcW w:w="8522" w:type="dxa"/>
            <w:gridSpan w:val="2"/>
          </w:tcPr>
          <w:p w14:paraId="53845DB6">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一、基本内容</w:t>
            </w:r>
          </w:p>
          <w:p w14:paraId="43409236">
            <w:pPr>
              <w:rPr>
                <w:rFonts w:hint="default" w:ascii="宋体" w:hAnsi="宋体" w:eastAsia="宋体" w:cs="宋体"/>
                <w:sz w:val="24"/>
                <w:szCs w:val="24"/>
                <w:vertAlign w:val="baseline"/>
                <w:lang w:val="en-US" w:eastAsia="zh-CN"/>
              </w:rPr>
            </w:pPr>
          </w:p>
          <w:p w14:paraId="5259A03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考试内容主要包括基本概念及定义、热力学第一定律、气体和蒸汽的性质、理想气体混合物及湿空气、气体和蒸汽的基本热力过程、热力学第二定律、气体与蒸汽的流动、压气机的热力过程、蒸汽动力装置循环、制冷循环和实际气体的性质等内容。</w:t>
            </w:r>
          </w:p>
          <w:p w14:paraId="2D62A48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（一）基本概念及定义</w:t>
            </w:r>
          </w:p>
          <w:p w14:paraId="56A6D21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理解热力系统、外界、状态参数、功、热量、平衡状态、准静态过程，可逆过程，热力循环等基本概念。掌握状态量和过程量、准静态过程和可逆、热力学能和热量、膨胀功和有用功等各概念之间的区别与联系。理解绝对压力和相对压力的计算，可逆过程的判定。</w:t>
            </w:r>
          </w:p>
          <w:p w14:paraId="5E2EC1B5">
            <w:pPr>
              <w:rPr>
                <w:rFonts w:hint="default" w:ascii="宋体" w:hAnsi="宋体" w:eastAsia="宋体" w:cs="宋体"/>
                <w:sz w:val="24"/>
                <w:szCs w:val="24"/>
                <w:vertAlign w:val="baseline"/>
                <w:lang w:val="en-US" w:eastAsia="zh-CN"/>
              </w:rPr>
            </w:pPr>
          </w:p>
          <w:p w14:paraId="5494335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（二）热力学第一定律</w:t>
            </w:r>
          </w:p>
          <w:p w14:paraId="54E5E2F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热力学能、储存能的概念；掌握体积变化功、推动功、轴功和技术功的概念及计算式；理解焓的引出及其定义式；深入理解热力学第一定律的实质，熟练掌握热力学第一定律及其表达式；能够正确、灵活地应用热力学第一定律表达式来分析计算工程实际中的有关问题。</w:t>
            </w:r>
          </w:p>
          <w:p w14:paraId="7853898C">
            <w:pPr>
              <w:rPr>
                <w:rFonts w:hint="default" w:ascii="宋体" w:hAnsi="宋体" w:eastAsia="宋体" w:cs="宋体"/>
                <w:sz w:val="24"/>
                <w:szCs w:val="24"/>
                <w:vertAlign w:val="baseline"/>
                <w:lang w:val="en-US" w:eastAsia="zh-CN"/>
              </w:rPr>
            </w:pPr>
          </w:p>
          <w:p w14:paraId="6B08149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（三）气体和蒸汽的性质</w:t>
            </w:r>
          </w:p>
          <w:p w14:paraId="6151045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理解理想气体的概念；熟练掌握并正确应用理想气体状态方程式；正确理解理想气体比热容的概念；熟练掌握和正确应用定值比热容、平均比热容来计算过程热量；计算理想气体热力学能、焓和熵的变化；掌握有关水蒸气的各种术语及其意义。例如：汽化、凝结、饱和状态、饱和蒸气、饱和液体、饱和温度、饱和压力、三相点、临界点、汽化潜热等。理解蒸气定压发生过程及其在P－v图和T－s图上的一点、二线、三区和五态。了解水蒸气图表的结构，并掌握其应用。</w:t>
            </w:r>
          </w:p>
          <w:p w14:paraId="4B780EBB">
            <w:pPr>
              <w:rPr>
                <w:rFonts w:hint="default" w:ascii="宋体" w:hAnsi="宋体" w:eastAsia="宋体" w:cs="宋体"/>
                <w:sz w:val="24"/>
                <w:szCs w:val="24"/>
                <w:vertAlign w:val="baseline"/>
                <w:lang w:val="en-US" w:eastAsia="zh-CN"/>
              </w:rPr>
            </w:pPr>
          </w:p>
          <w:p w14:paraId="7D0E371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（四）理想气体混合物及湿空气</w:t>
            </w:r>
          </w:p>
          <w:p w14:paraId="3DE22EB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理解理想气体混合物的性质；理解湿空气、未饱和空气、饱和空气的含义；掌握湿空气状态参数的意义及其计算方法。</w:t>
            </w:r>
          </w:p>
          <w:p w14:paraId="348EEF3B">
            <w:pPr>
              <w:rPr>
                <w:rFonts w:hint="default" w:ascii="宋体" w:hAnsi="宋体" w:eastAsia="宋体" w:cs="宋体"/>
                <w:sz w:val="24"/>
                <w:szCs w:val="24"/>
                <w:vertAlign w:val="baseline"/>
                <w:lang w:val="en-US" w:eastAsia="zh-CN"/>
              </w:rPr>
            </w:pPr>
          </w:p>
          <w:p w14:paraId="02112D6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（五）气体和蒸汽的基本热力过程</w:t>
            </w:r>
          </w:p>
          <w:p w14:paraId="5DC89B1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练掌握4种基本热力过程以及多变过程的初终态基本状态参数p、v、T之间的关系；熟练掌握4种基本热力过程以及多变过程系统与外界交换的热量、功量的计算；能将各过程表示在p－v图和T－s图上，并能正确地应用p－v图和T－s图判断过程的特点；掌握蒸汽热力过程的热量和功量的计算。</w:t>
            </w:r>
          </w:p>
          <w:p w14:paraId="6E0CA883">
            <w:pPr>
              <w:rPr>
                <w:rFonts w:hint="default" w:ascii="宋体" w:hAnsi="宋体" w:eastAsia="宋体" w:cs="宋体"/>
                <w:sz w:val="24"/>
                <w:szCs w:val="24"/>
                <w:vertAlign w:val="baseline"/>
                <w:lang w:val="en-US" w:eastAsia="zh-CN"/>
              </w:rPr>
            </w:pPr>
          </w:p>
          <w:p w14:paraId="06FA14C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（六）热力学第二定律</w:t>
            </w:r>
          </w:p>
          <w:p w14:paraId="26E55F3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掌握卡诺循环及定理；掌握熵的意义、计算和应用；掌握孤立系统和绝热系统熵增的计算，从而明确能量损耗的计算方法；掌握热力学第二定律的数学表达式。</w:t>
            </w:r>
          </w:p>
          <w:p w14:paraId="234BDAA0">
            <w:pPr>
              <w:rPr>
                <w:rFonts w:hint="default" w:ascii="宋体" w:hAnsi="宋体" w:eastAsia="宋体" w:cs="宋体"/>
                <w:sz w:val="24"/>
                <w:szCs w:val="24"/>
                <w:vertAlign w:val="baseline"/>
                <w:lang w:val="en-US" w:eastAsia="zh-CN"/>
              </w:rPr>
            </w:pPr>
          </w:p>
          <w:p w14:paraId="53FBC51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（七）气体与蒸汽的流动</w:t>
            </w:r>
          </w:p>
          <w:p w14:paraId="7F1A8FF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流体的一元可逆绝热即定熵稳定流动的基本方程；弄清促使流速改变的力学条件和几何条件，以及这2个条件对流速的影响；理解气流截面积变化的原因；掌握喷管中气体流速、流量的计算；明确滞止焓、临界截面、临界参数的概念；掌握绝热滞止和绝热节流的计算</w:t>
            </w:r>
          </w:p>
          <w:p w14:paraId="274AA119">
            <w:pPr>
              <w:rPr>
                <w:rFonts w:hint="default" w:ascii="宋体" w:hAnsi="宋体" w:eastAsia="宋体" w:cs="宋体"/>
                <w:sz w:val="24"/>
                <w:szCs w:val="24"/>
                <w:vertAlign w:val="baseline"/>
                <w:lang w:val="en-US" w:eastAsia="zh-CN"/>
              </w:rPr>
            </w:pPr>
          </w:p>
          <w:p w14:paraId="0DB72F4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（八）压气机的热力过程</w:t>
            </w:r>
          </w:p>
          <w:p w14:paraId="7A25DCE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理解活塞式压气机和叶轮式压气机的工作原理；掌握不同压缩过程状态参数的变化规律、耗功的计算，以及压气机耗功的计算；理解多级压缩、中间冷却的工作情况。了解余隙容积对活塞式压气机工作的影响。</w:t>
            </w:r>
          </w:p>
          <w:p w14:paraId="335C8A75">
            <w:pPr>
              <w:rPr>
                <w:rFonts w:hint="default" w:ascii="宋体" w:hAnsi="宋体" w:eastAsia="宋体" w:cs="宋体"/>
                <w:sz w:val="24"/>
                <w:szCs w:val="24"/>
                <w:vertAlign w:val="baseline"/>
                <w:lang w:val="en-US" w:eastAsia="zh-CN"/>
              </w:rPr>
            </w:pPr>
          </w:p>
          <w:p w14:paraId="5C680BC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（九）气体动力循环</w:t>
            </w:r>
          </w:p>
          <w:p w14:paraId="1F143CA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掌握各种内燃机循环的分析，计算和循环相应在坐标图的表示。掌握提高循环效率的方法和途径。掌握各种燃气轮机的分析、计算和循环相应在坐标图的表示。掌握提高循环效率的方法和途径。</w:t>
            </w:r>
          </w:p>
          <w:p w14:paraId="585C6F0F">
            <w:pPr>
              <w:rPr>
                <w:rFonts w:hint="default" w:ascii="宋体" w:hAnsi="宋体" w:eastAsia="宋体" w:cs="宋体"/>
                <w:sz w:val="24"/>
                <w:szCs w:val="24"/>
                <w:vertAlign w:val="baseline"/>
                <w:lang w:val="en-US" w:eastAsia="zh-CN"/>
              </w:rPr>
            </w:pPr>
          </w:p>
          <w:p w14:paraId="15FD5B8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（十）蒸汽动力装置循环</w:t>
            </w:r>
          </w:p>
          <w:p w14:paraId="25DDB9C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掌握各种循环的实施设备及工作流程；掌握将实际循环抽象和简化为理想循环的一般方法；掌握各种循环的吸热量，放热量、作功量及热效率等能量分析和计算的方法。</w:t>
            </w:r>
          </w:p>
          <w:p w14:paraId="78C837D0">
            <w:pPr>
              <w:rPr>
                <w:rFonts w:hint="default" w:ascii="宋体" w:hAnsi="宋体" w:eastAsia="宋体" w:cs="宋体"/>
                <w:sz w:val="24"/>
                <w:szCs w:val="24"/>
                <w:vertAlign w:val="baseline"/>
                <w:lang w:val="en-US" w:eastAsia="zh-CN"/>
              </w:rPr>
            </w:pPr>
          </w:p>
          <w:p w14:paraId="23FDB81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（十一）制冷循环</w:t>
            </w:r>
          </w:p>
          <w:p w14:paraId="22A10F8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掌握制冷装置循环的实施设备及工作流程；掌握制冷循环的吸热量、放热量、作功量及制冷系数等能量分析和计算的方法；理解热泵的工作原理。</w:t>
            </w:r>
          </w:p>
          <w:p w14:paraId="0066005D">
            <w:pPr>
              <w:rPr>
                <w:rFonts w:hint="default" w:ascii="宋体" w:hAnsi="宋体" w:eastAsia="宋体" w:cs="宋体"/>
                <w:sz w:val="24"/>
                <w:szCs w:val="24"/>
                <w:vertAlign w:val="baseline"/>
                <w:lang w:val="en-US" w:eastAsia="zh-CN"/>
              </w:rPr>
            </w:pPr>
          </w:p>
          <w:p w14:paraId="5FA893E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（十二）实际气体的性质</w:t>
            </w:r>
          </w:p>
          <w:p w14:paraId="28DE10B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了解常用的实际气体状态方程，掌握范德瓦尔方程；了解对比态原理，并能通过通用压缩因子图进行实际气体计算。</w:t>
            </w:r>
          </w:p>
        </w:tc>
      </w:tr>
      <w:tr w14:paraId="27B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8522" w:type="dxa"/>
            <w:gridSpan w:val="2"/>
          </w:tcPr>
          <w:p w14:paraId="5C072A93">
            <w:pPr>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、考试要求（包括题型、分数比例等）</w:t>
            </w:r>
          </w:p>
          <w:p w14:paraId="2DCEC1D4">
            <w:pPr>
              <w:rPr>
                <w:rFonts w:hint="eastAsia" w:ascii="宋体" w:hAnsi="宋体" w:eastAsia="宋体" w:cs="宋体"/>
                <w:sz w:val="24"/>
                <w:szCs w:val="24"/>
              </w:rPr>
            </w:pPr>
            <w:r>
              <w:rPr>
                <w:rFonts w:hint="eastAsia" w:ascii="宋体" w:hAnsi="宋体" w:eastAsia="宋体" w:cs="宋体"/>
                <w:sz w:val="24"/>
                <w:szCs w:val="24"/>
              </w:rPr>
              <w:t>1、 填空题（2分/空*15空=30分）</w:t>
            </w:r>
          </w:p>
          <w:p w14:paraId="62801C82">
            <w:pPr>
              <w:rPr>
                <w:rFonts w:hint="eastAsia" w:ascii="宋体" w:hAnsi="宋体" w:eastAsia="宋体" w:cs="宋体"/>
                <w:sz w:val="24"/>
                <w:szCs w:val="24"/>
              </w:rPr>
            </w:pPr>
            <w:r>
              <w:rPr>
                <w:rFonts w:hint="eastAsia" w:ascii="宋体" w:hAnsi="宋体" w:eastAsia="宋体" w:cs="宋体"/>
                <w:sz w:val="24"/>
                <w:szCs w:val="24"/>
              </w:rPr>
              <w:t>2、 判断解析题（4分*10题=40分）</w:t>
            </w:r>
          </w:p>
          <w:p w14:paraId="4CB3A0D8">
            <w:pPr>
              <w:rPr>
                <w:rFonts w:hint="eastAsia" w:ascii="宋体" w:hAnsi="宋体" w:eastAsia="宋体" w:cs="宋体"/>
                <w:sz w:val="24"/>
                <w:szCs w:val="24"/>
              </w:rPr>
            </w:pPr>
            <w:r>
              <w:rPr>
                <w:rFonts w:hint="eastAsia" w:ascii="宋体" w:hAnsi="宋体" w:eastAsia="宋体" w:cs="宋体"/>
                <w:sz w:val="24"/>
                <w:szCs w:val="24"/>
              </w:rPr>
              <w:t>3、 问答题（8分*5题=40分）</w:t>
            </w:r>
          </w:p>
          <w:p w14:paraId="7201E521">
            <w:pPr>
              <w:rPr>
                <w:rFonts w:hint="eastAsia" w:ascii="宋体" w:hAnsi="宋体" w:eastAsia="宋体" w:cs="宋体"/>
                <w:sz w:val="24"/>
                <w:szCs w:val="24"/>
              </w:rPr>
            </w:pPr>
            <w:r>
              <w:rPr>
                <w:rFonts w:hint="eastAsia" w:ascii="宋体" w:hAnsi="宋体" w:eastAsia="宋体" w:cs="宋体"/>
                <w:sz w:val="24"/>
                <w:szCs w:val="24"/>
              </w:rPr>
              <w:t>4、 计算题（20分*2题=40分）</w:t>
            </w:r>
          </w:p>
          <w:p w14:paraId="0722A27E">
            <w:pPr>
              <w:rPr>
                <w:rFonts w:hint="eastAsia" w:ascii="宋体" w:hAnsi="宋体" w:eastAsia="宋体" w:cs="宋体"/>
                <w:sz w:val="24"/>
                <w:szCs w:val="24"/>
              </w:rPr>
            </w:pPr>
            <w:r>
              <w:rPr>
                <w:rFonts w:hint="eastAsia" w:ascii="宋体" w:hAnsi="宋体" w:eastAsia="宋体" w:cs="宋体"/>
                <w:sz w:val="24"/>
                <w:szCs w:val="24"/>
              </w:rPr>
              <w:t>不允许使用计算器</w:t>
            </w:r>
          </w:p>
          <w:p w14:paraId="3CCC0CF5">
            <w:pPr>
              <w:rPr>
                <w:rFonts w:ascii="宋体" w:hAnsi="宋体" w:eastAsia="宋体" w:cs="宋体"/>
                <w:sz w:val="24"/>
                <w:szCs w:val="24"/>
              </w:rPr>
            </w:pPr>
          </w:p>
          <w:p w14:paraId="4CC785CB">
            <w:pPr>
              <w:rPr>
                <w:rFonts w:ascii="宋体" w:hAnsi="宋体" w:eastAsia="宋体" w:cs="宋体"/>
                <w:sz w:val="24"/>
                <w:szCs w:val="24"/>
              </w:rPr>
            </w:pPr>
          </w:p>
        </w:tc>
      </w:tr>
      <w:tr w14:paraId="451A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8522" w:type="dxa"/>
            <w:gridSpan w:val="2"/>
          </w:tcPr>
          <w:p w14:paraId="47DC8674">
            <w:pPr>
              <w:rPr>
                <w:rFonts w:ascii="宋体" w:hAnsi="宋体" w:eastAsia="宋体" w:cs="宋体"/>
                <w:b/>
                <w:bCs/>
                <w:sz w:val="24"/>
                <w:szCs w:val="24"/>
              </w:rPr>
            </w:pPr>
            <w:r>
              <w:rPr>
                <w:rFonts w:ascii="宋体" w:hAnsi="宋体" w:eastAsia="宋体" w:cs="宋体"/>
                <w:b/>
                <w:bCs/>
                <w:sz w:val="24"/>
                <w:szCs w:val="24"/>
              </w:rPr>
              <w:t>三、主要参考书目</w:t>
            </w:r>
          </w:p>
          <w:p w14:paraId="664D0F4F">
            <w:pPr>
              <w:rPr>
                <w:rFonts w:ascii="宋体" w:hAnsi="宋体" w:eastAsia="宋体" w:cs="宋体"/>
                <w:sz w:val="24"/>
                <w:szCs w:val="24"/>
              </w:rPr>
            </w:pPr>
          </w:p>
          <w:p w14:paraId="62E849B9">
            <w:pPr>
              <w:rPr>
                <w:rFonts w:ascii="宋体" w:hAnsi="宋体" w:eastAsia="宋体" w:cs="宋体"/>
                <w:sz w:val="24"/>
                <w:szCs w:val="24"/>
              </w:rPr>
            </w:pPr>
            <w:r>
              <w:rPr>
                <w:rFonts w:hint="eastAsia" w:ascii="宋体" w:hAnsi="宋体" w:eastAsia="宋体" w:cs="宋体"/>
                <w:sz w:val="24"/>
                <w:szCs w:val="24"/>
              </w:rPr>
              <w:t>工程热力学（第6版）童钧耕，王丽伟，叶强著，高等教育出版社，2022年。</w:t>
            </w:r>
            <w:bookmarkStart w:id="0" w:name="_GoBack"/>
            <w:bookmarkEnd w:id="0"/>
          </w:p>
        </w:tc>
      </w:tr>
    </w:tbl>
    <w:p w14:paraId="689A6D08">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N2MxN2QyMmFiNTAwNzQxZTk4Zjg0YTZlMjAwYzcifQ=="/>
  </w:docVars>
  <w:rsids>
    <w:rsidRoot w:val="00000000"/>
    <w:rsid w:val="38E17F0C"/>
    <w:rsid w:val="409A77C9"/>
    <w:rsid w:val="6211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Words>
  <Characters>66</Characters>
  <Lines>0</Lines>
  <Paragraphs>0</Paragraphs>
  <TotalTime>2</TotalTime>
  <ScaleCrop>false</ScaleCrop>
  <LinksUpToDate>false</LinksUpToDate>
  <CharactersWithSpaces>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2024-10-16T01:26:00Z</dcterms:created>
  <dc:creator>HP</dc:creator>
  <cp:lastModifiedBy>jy</cp:lastModifiedBy>
  <dcterms:modified xsi:type="dcterms:W3CDTF">2024-10-16T06:31:52Z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A0FE00E9A1494B7BAAF6F3326D053B20_12</vt:lpwstr>
  </property>
</Properties>
</file>