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ascii="Times New Roman" w:hAnsi="Times New Roman" w:eastAsia="方正小标宋简体" w:cs="方正小标宋简体"/>
          <w:b/>
          <w:bCs/>
          <w:sz w:val="48"/>
          <w:szCs w:val="48"/>
        </w:rPr>
      </w:pPr>
    </w:p>
    <w:p>
      <w:pPr>
        <w:spacing w:line="960" w:lineRule="auto"/>
        <w:ind w:firstLine="3373" w:firstLineChars="700"/>
        <w:jc w:val="left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常州大学</w:t>
      </w:r>
    </w:p>
    <w:p>
      <w:pPr>
        <w:spacing w:line="960" w:lineRule="auto"/>
        <w:ind w:firstLine="361" w:firstLineChars="100"/>
        <w:jc w:val="left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高素质研究生导师队伍建设计划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项目中期汇报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书</w:t>
      </w:r>
    </w:p>
    <w:p>
      <w:pPr>
        <w:spacing w:line="480" w:lineRule="auto"/>
        <w:rPr>
          <w:rFonts w:ascii="Times New Roman" w:hAnsi="Times New Roman" w:eastAsia="仿宋_GB2312" w:cs="Times New Roman"/>
          <w:sz w:val="24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ascii="Times New Roman" w:hAnsi="Times New Roman" w:eastAsia="宋体" w:cs="宋体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项目名称：</w:t>
      </w:r>
      <w:r>
        <w:rPr>
          <w:rFonts w:hint="eastAsia" w:ascii="Times New Roman" w:hAnsi="Times New Roman" w:eastAsia="宋体" w:cs="宋体"/>
          <w:sz w:val="30"/>
          <w:szCs w:val="30"/>
          <w:u w:val="single"/>
        </w:rPr>
        <w:t xml:space="preserve">                              </w:t>
      </w:r>
    </w:p>
    <w:p>
      <w:pPr>
        <w:tabs>
          <w:tab w:val="right" w:pos="8280"/>
        </w:tabs>
        <w:spacing w:line="480" w:lineRule="auto"/>
        <w:ind w:firstLine="900" w:firstLineChars="300"/>
        <w:rPr>
          <w:rFonts w:ascii="Times New Roman" w:hAnsi="Times New Roman" w:eastAsia="宋体" w:cs="宋体"/>
          <w:sz w:val="30"/>
          <w:szCs w:val="30"/>
          <w:u w:val="single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ascii="Times New Roman" w:hAnsi="Times New Roman" w:eastAsia="宋体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申报学院：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        </w:t>
      </w:r>
    </w:p>
    <w:p>
      <w:pPr>
        <w:spacing w:line="480" w:lineRule="auto"/>
        <w:rPr>
          <w:rFonts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项目负责人：</w:t>
      </w:r>
      <w:r>
        <w:rPr>
          <w:rFonts w:hint="eastAsia" w:ascii="Times New Roman" w:hAnsi="Times New Roman" w:eastAsia="宋体" w:cs="宋体"/>
          <w:sz w:val="30"/>
          <w:szCs w:val="30"/>
          <w:u w:val="single"/>
        </w:rPr>
        <w:t xml:space="preserve">                            </w:t>
      </w:r>
    </w:p>
    <w:p>
      <w:pPr>
        <w:spacing w:line="480" w:lineRule="auto"/>
        <w:ind w:firstLine="900" w:firstLineChars="300"/>
        <w:jc w:val="left"/>
        <w:rPr>
          <w:rFonts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 xml:space="preserve">填报日期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宋体" w:cs="宋体"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宋体" w:cs="宋体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宋体" w:cs="宋体"/>
          <w:sz w:val="30"/>
          <w:szCs w:val="30"/>
        </w:rPr>
        <w:t>日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常州大学研究生院制</w:t>
      </w:r>
    </w:p>
    <w:p>
      <w:pPr>
        <w:jc w:val="center"/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2023年</w:t>
      </w: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楷体_GB2312"/>
          <w:color w:val="00000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40"/>
          <w:szCs w:val="40"/>
          <w:lang w:val="en-US" w:eastAsia="zh-CN"/>
        </w:rPr>
        <w:t>填表说明</w:t>
      </w: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before="156" w:beforeLines="50" w:after="156" w:afterLines="50" w:line="600" w:lineRule="exact"/>
        <w:ind w:left="420" w:hanging="420" w:hangingChars="150"/>
        <w:jc w:val="left"/>
        <w:rPr>
          <w:rFonts w:hint="eastAsia" w:ascii="仿宋" w:hAnsi="仿宋" w:eastAsia="仿宋" w:cs="华文仿宋"/>
          <w:bCs/>
          <w:sz w:val="28"/>
          <w:szCs w:val="28"/>
        </w:rPr>
      </w:pPr>
      <w:r>
        <w:rPr>
          <w:rFonts w:hint="eastAsia" w:ascii="仿宋" w:hAnsi="仿宋" w:eastAsia="仿宋" w:cs="华文仿宋"/>
          <w:bCs/>
          <w:sz w:val="28"/>
          <w:szCs w:val="28"/>
        </w:rPr>
        <w:t>本报告须结合</w:t>
      </w:r>
      <w:r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  <w:t>项目申报书</w:t>
      </w:r>
      <w:r>
        <w:rPr>
          <w:rFonts w:hint="eastAsia" w:ascii="仿宋" w:hAnsi="仿宋" w:eastAsia="仿宋" w:cs="华文仿宋"/>
          <w:bCs/>
          <w:sz w:val="28"/>
          <w:szCs w:val="28"/>
        </w:rPr>
        <w:t>，由各</w:t>
      </w:r>
      <w:r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  <w:t>项目团队</w:t>
      </w:r>
      <w:r>
        <w:rPr>
          <w:rFonts w:hint="eastAsia" w:ascii="仿宋" w:hAnsi="仿宋" w:eastAsia="仿宋" w:cs="华文仿宋"/>
          <w:bCs/>
          <w:sz w:val="28"/>
          <w:szCs w:val="28"/>
        </w:rPr>
        <w:t>组织讨论后进行填写。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420" w:hanging="420" w:hangingChars="150"/>
        <w:rPr>
          <w:rFonts w:hint="eastAsia" w:ascii="仿宋" w:hAnsi="仿宋" w:eastAsia="仿宋" w:cs="华文仿宋"/>
          <w:bCs/>
          <w:sz w:val="28"/>
          <w:szCs w:val="28"/>
        </w:rPr>
      </w:pPr>
      <w:r>
        <w:rPr>
          <w:rFonts w:hint="eastAsia" w:ascii="仿宋" w:hAnsi="仿宋" w:eastAsia="仿宋" w:cs="华文仿宋"/>
          <w:bCs/>
          <w:sz w:val="28"/>
          <w:szCs w:val="28"/>
        </w:rPr>
        <w:t>对照建设目标</w:t>
      </w:r>
      <w:r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  <w:t>与任务</w:t>
      </w:r>
      <w:r>
        <w:rPr>
          <w:rFonts w:hint="eastAsia" w:ascii="仿宋" w:hAnsi="仿宋" w:eastAsia="仿宋" w:cs="华文仿宋"/>
          <w:bCs/>
          <w:sz w:val="28"/>
          <w:szCs w:val="28"/>
        </w:rPr>
        <w:t>，围绕本</w:t>
      </w:r>
      <w:r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华文仿宋"/>
          <w:bCs/>
          <w:sz w:val="28"/>
          <w:szCs w:val="28"/>
        </w:rPr>
        <w:t>自获批以来取得的成果，不包括立项前团队已取得的成果。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420" w:hanging="420" w:hangingChars="150"/>
        <w:jc w:val="left"/>
        <w:rPr>
          <w:rFonts w:hint="eastAsia" w:ascii="仿宋" w:hAnsi="仿宋" w:eastAsia="仿宋" w:cs="华文仿宋"/>
          <w:bCs/>
          <w:sz w:val="28"/>
          <w:szCs w:val="28"/>
        </w:rPr>
      </w:pPr>
      <w:r>
        <w:rPr>
          <w:rFonts w:hint="eastAsia" w:ascii="仿宋" w:hAnsi="仿宋" w:eastAsia="仿宋" w:cs="华文仿宋"/>
          <w:bCs/>
          <w:sz w:val="28"/>
          <w:szCs w:val="28"/>
        </w:rPr>
        <w:t>报告中填写的内容，所在学院负责审核</w:t>
      </w:r>
      <w:r>
        <w:rPr>
          <w:rFonts w:hint="eastAsia" w:ascii="仿宋" w:hAnsi="仿宋" w:eastAsia="仿宋" w:cs="华文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华文仿宋"/>
          <w:bCs/>
          <w:sz w:val="28"/>
          <w:szCs w:val="28"/>
        </w:rPr>
        <w:t>所填内容必须真实、可靠。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ind w:left="420" w:hanging="420" w:hangingChars="150"/>
        <w:jc w:val="left"/>
        <w:rPr>
          <w:rFonts w:hint="eastAsia" w:ascii="仿宋" w:hAnsi="仿宋" w:eastAsia="仿宋" w:cs="华文仿宋"/>
          <w:bCs/>
          <w:sz w:val="28"/>
          <w:szCs w:val="28"/>
        </w:rPr>
      </w:pPr>
      <w:r>
        <w:rPr>
          <w:rFonts w:hint="eastAsia" w:ascii="仿宋" w:hAnsi="仿宋" w:eastAsia="仿宋" w:cs="华文仿宋"/>
          <w:bCs/>
          <w:sz w:val="28"/>
          <w:szCs w:val="28"/>
        </w:rPr>
        <w:t>如表格篇幅不够，可另附纸。</w:t>
      </w:r>
    </w:p>
    <w:p>
      <w:pPr>
        <w:jc w:val="both"/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sectPr>
          <w:footerReference r:id="rId3" w:type="default"/>
          <w:pgSz w:w="11906" w:h="16838"/>
          <w:pgMar w:top="1402" w:right="1466" w:bottom="1246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建设取得的阶段性成果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（对照建设目标与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任务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，阐述取得的已经取得的阶段性成果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并提供佐证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电子版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申报书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明确的标志性成果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需清晰且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单独列出。）</w:t>
            </w: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</w:tc>
      </w:tr>
    </w:tbl>
    <w:p>
      <w:pPr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br w:type="page"/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二、现阶段存在的主要问题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（对照建设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目标与任务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，针对尚未完成目标或进展缓慢的目标，重点分析原因。）</w:t>
            </w: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</w:tc>
      </w:tr>
    </w:tbl>
    <w:p>
      <w:pPr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三、下阶段的建设目标与措施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（重点针对尚未完成目标或进展缓慢的目标，明确对策与措施，制定时间表与路线图，倒排时间，量化工作。）</w:t>
            </w: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12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团队建设经费使用情况</w:t>
      </w:r>
    </w:p>
    <w:p>
      <w:pPr>
        <w:spacing w:line="560" w:lineRule="exact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（单位：元）</w:t>
      </w:r>
    </w:p>
    <w:tbl>
      <w:tblPr>
        <w:tblStyle w:val="5"/>
        <w:tblpPr w:leftFromText="180" w:rightFromText="180" w:vertAnchor="text" w:horzAnchor="page" w:tblpX="1935" w:tblpY="161"/>
        <w:tblOverlap w:val="never"/>
        <w:tblW w:w="48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04"/>
        <w:gridCol w:w="2412"/>
        <w:gridCol w:w="1892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45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146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明细</w:t>
            </w:r>
          </w:p>
        </w:tc>
        <w:tc>
          <w:tcPr>
            <w:tcW w:w="114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支出金额</w:t>
            </w:r>
          </w:p>
        </w:tc>
        <w:tc>
          <w:tcPr>
            <w:tcW w:w="51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已使用金额：                          结余：</w:t>
            </w:r>
          </w:p>
        </w:tc>
      </w:tr>
    </w:tbl>
    <w:p>
      <w:pPr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五、评价、审核意见</w:t>
      </w:r>
    </w:p>
    <w:tbl>
      <w:tblPr>
        <w:tblStyle w:val="5"/>
        <w:tblW w:w="8265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29" w:type="dxa"/>
            <w:noWrap w:val="0"/>
            <w:vAlign w:val="top"/>
          </w:tcPr>
          <w:p>
            <w:pPr>
              <w:spacing w:line="360" w:lineRule="auto"/>
              <w:ind w:right="280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ind w:right="28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ind w:right="28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ind w:right="28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360" w:lineRule="auto"/>
              <w:ind w:right="28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负责人（签字）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36" w:type="dxa"/>
            <w:noWrap w:val="0"/>
            <w:vAlign w:val="center"/>
          </w:tcPr>
          <w:p>
            <w:pPr>
              <w:ind w:firstLine="3570" w:firstLineChars="17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29" w:type="dxa"/>
            <w:noWrap w:val="0"/>
            <w:vAlign w:val="top"/>
          </w:tcPr>
          <w:p>
            <w:pPr>
              <w:spacing w:line="560" w:lineRule="exact"/>
              <w:ind w:right="280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560" w:lineRule="exact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560" w:lineRule="exact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560" w:lineRule="exact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负责人（签字）                    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Cs w:val="21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1435136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82102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B3D9A"/>
    <w:multiLevelType w:val="singleLevel"/>
    <w:tmpl w:val="8B8B3D9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2490E4"/>
    <w:multiLevelType w:val="singleLevel"/>
    <w:tmpl w:val="632490E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NjhlYTFjZTMyZDczOTkyYmYxZjBkNDhjZjRiOWIifQ=="/>
  </w:docVars>
  <w:rsids>
    <w:rsidRoot w:val="4BF26473"/>
    <w:rsid w:val="00050F86"/>
    <w:rsid w:val="00245F19"/>
    <w:rsid w:val="002B09F4"/>
    <w:rsid w:val="002E650B"/>
    <w:rsid w:val="003B1264"/>
    <w:rsid w:val="004D1E75"/>
    <w:rsid w:val="00533ADF"/>
    <w:rsid w:val="005A55AF"/>
    <w:rsid w:val="005D6CD7"/>
    <w:rsid w:val="005E25AA"/>
    <w:rsid w:val="00741B61"/>
    <w:rsid w:val="00870329"/>
    <w:rsid w:val="00895C51"/>
    <w:rsid w:val="008C072D"/>
    <w:rsid w:val="00934D02"/>
    <w:rsid w:val="00BB0ADD"/>
    <w:rsid w:val="00C23063"/>
    <w:rsid w:val="00E01621"/>
    <w:rsid w:val="00E63B7B"/>
    <w:rsid w:val="03476516"/>
    <w:rsid w:val="0662161F"/>
    <w:rsid w:val="092D54BA"/>
    <w:rsid w:val="0D0504FC"/>
    <w:rsid w:val="0DA27C40"/>
    <w:rsid w:val="1B4677B8"/>
    <w:rsid w:val="1B866FBB"/>
    <w:rsid w:val="1C760026"/>
    <w:rsid w:val="1CCD1687"/>
    <w:rsid w:val="1EA336D1"/>
    <w:rsid w:val="21B93937"/>
    <w:rsid w:val="22A025C2"/>
    <w:rsid w:val="239C52BE"/>
    <w:rsid w:val="2C6170A5"/>
    <w:rsid w:val="2E2E1209"/>
    <w:rsid w:val="31D343CC"/>
    <w:rsid w:val="39C56544"/>
    <w:rsid w:val="3E5D7DF2"/>
    <w:rsid w:val="41582652"/>
    <w:rsid w:val="418C28FB"/>
    <w:rsid w:val="44EF12BE"/>
    <w:rsid w:val="48EF6720"/>
    <w:rsid w:val="4BF26473"/>
    <w:rsid w:val="55D640FE"/>
    <w:rsid w:val="58F36627"/>
    <w:rsid w:val="5A5359CF"/>
    <w:rsid w:val="5BDB3ECE"/>
    <w:rsid w:val="623C1403"/>
    <w:rsid w:val="633A7A72"/>
    <w:rsid w:val="654F297D"/>
    <w:rsid w:val="6637080B"/>
    <w:rsid w:val="67401089"/>
    <w:rsid w:val="69D14726"/>
    <w:rsid w:val="6AFA5FBE"/>
    <w:rsid w:val="6E8C376D"/>
    <w:rsid w:val="6F901A03"/>
    <w:rsid w:val="6FD21CBF"/>
    <w:rsid w:val="724F426D"/>
    <w:rsid w:val="7F1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5CD5-63F5-4001-9BAB-09715D8B4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702</Characters>
  <Lines>5</Lines>
  <Paragraphs>1</Paragraphs>
  <TotalTime>5</TotalTime>
  <ScaleCrop>false</ScaleCrop>
  <LinksUpToDate>false</LinksUpToDate>
  <CharactersWithSpaces>823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2021-10-28T05:37:00Z</dcterms:created>
  <dc:creator>苦糖</dc:creator>
  <cp:lastModifiedBy>123</cp:lastModifiedBy>
  <dcterms:modified xsi:type="dcterms:W3CDTF">2023-10-20T06:18:55Z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E61D57BA9D7145F08291CFFB778EF705</vt:lpwstr>
  </property>
</Properties>
</file>