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57E8" w14:textId="77777777" w:rsidR="0023445C" w:rsidRDefault="0023445C" w:rsidP="0023445C">
      <w:pPr>
        <w:widowControl/>
        <w:spacing w:line="360" w:lineRule="auto"/>
        <w:jc w:val="center"/>
        <w:rPr>
          <w:rFonts w:ascii="Times New Roman" w:eastAsia="宋体" w:hAnsi="Times New Roman" w:cs="宋体"/>
          <w:b/>
          <w:bCs/>
          <w:kern w:val="0"/>
          <w:sz w:val="40"/>
          <w:szCs w:val="40"/>
        </w:rPr>
      </w:pPr>
      <w:r w:rsidRPr="0023445C">
        <w:rPr>
          <w:rFonts w:ascii="Times New Roman" w:eastAsia="宋体" w:hAnsi="Times New Roman" w:cs="宋体" w:hint="eastAsia"/>
          <w:b/>
          <w:bCs/>
          <w:kern w:val="0"/>
          <w:sz w:val="40"/>
          <w:szCs w:val="40"/>
        </w:rPr>
        <w:t>江苏省</w:t>
      </w:r>
      <w:r w:rsidRPr="0023445C">
        <w:rPr>
          <w:rFonts w:ascii="Times New Roman" w:eastAsia="宋体" w:hAnsi="Times New Roman" w:cs="宋体" w:hint="eastAsia"/>
          <w:b/>
          <w:bCs/>
          <w:kern w:val="0"/>
          <w:sz w:val="40"/>
          <w:szCs w:val="40"/>
        </w:rPr>
        <w:t>2</w:t>
      </w:r>
      <w:r w:rsidRPr="0023445C">
        <w:rPr>
          <w:rFonts w:ascii="Times New Roman" w:eastAsia="宋体" w:hAnsi="Times New Roman" w:cs="宋体"/>
          <w:b/>
          <w:bCs/>
          <w:kern w:val="0"/>
          <w:sz w:val="40"/>
          <w:szCs w:val="40"/>
        </w:rPr>
        <w:t>024</w:t>
      </w:r>
      <w:r w:rsidRPr="0023445C">
        <w:rPr>
          <w:rFonts w:ascii="Times New Roman" w:eastAsia="宋体" w:hAnsi="Times New Roman" w:cs="宋体" w:hint="eastAsia"/>
          <w:b/>
          <w:bCs/>
          <w:kern w:val="0"/>
          <w:sz w:val="40"/>
          <w:szCs w:val="40"/>
        </w:rPr>
        <w:t>年全国硕士研究生招生</w:t>
      </w:r>
    </w:p>
    <w:p w14:paraId="1E1F0472" w14:textId="30A83671" w:rsidR="0023445C" w:rsidRPr="0023445C" w:rsidRDefault="0023445C" w:rsidP="0023445C">
      <w:pPr>
        <w:widowControl/>
        <w:spacing w:line="360" w:lineRule="auto"/>
        <w:jc w:val="center"/>
        <w:rPr>
          <w:rFonts w:ascii="Times New Roman" w:eastAsia="宋体" w:hAnsi="Times New Roman" w:cs="宋体" w:hint="eastAsia"/>
          <w:b/>
          <w:bCs/>
          <w:kern w:val="0"/>
          <w:sz w:val="40"/>
          <w:szCs w:val="40"/>
        </w:rPr>
      </w:pPr>
      <w:r w:rsidRPr="0023445C">
        <w:rPr>
          <w:rFonts w:ascii="Times New Roman" w:eastAsia="宋体" w:hAnsi="Times New Roman" w:cs="宋体" w:hint="eastAsia"/>
          <w:b/>
          <w:bCs/>
          <w:kern w:val="0"/>
          <w:sz w:val="40"/>
          <w:szCs w:val="40"/>
        </w:rPr>
        <w:t>考试考场规则</w:t>
      </w:r>
    </w:p>
    <w:p w14:paraId="507307CD" w14:textId="5F536A39" w:rsidR="00EF5C76" w:rsidRPr="00EF5C76" w:rsidRDefault="00EF5C76" w:rsidP="00FC5194">
      <w:pPr>
        <w:widowControl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14:paraId="44C32D51" w14:textId="77777777" w:rsidR="00EF5C76" w:rsidRPr="00EF5C76" w:rsidRDefault="00EF5C76" w:rsidP="00FC5194">
      <w:pPr>
        <w:widowControl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二、考生凭本人《准考证》和有效居民身份证按规定时间和地点参加考试。考生不得将手机带入考点（考试封闭区域）。进入考点后，按规定时间进入考场，应主动接受监考员按规定对其进行身份验证核查、安全检查和随身物品检查等，不得在考场外逗留。</w:t>
      </w:r>
    </w:p>
    <w:p w14:paraId="5EC1775C" w14:textId="67FF35E3" w:rsidR="00EF5C76" w:rsidRPr="00EF5C76" w:rsidRDefault="00EF5C76" w:rsidP="00FC5194">
      <w:pPr>
        <w:widowControl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三、考生只准携带规定的考试用品（如黑色字迹签字笔，以及铅笔、无封套橡皮、绘图仪器等）或招生单位在准考证上注明的所需携带的用具。不得携带任何书刊、报纸、稿纸、图片、资料、具有通讯功能工具（如手机、智能手表、智能眼镜和照相、扫描等设备）或有存储、编程、查询功能的电子用品以及涂改液、修正带、透明胶带等物品进入考场。考生在考场内不得私自传递文具、用品等。</w:t>
      </w:r>
    </w:p>
    <w:p w14:paraId="3F0CE382" w14:textId="77777777" w:rsidR="00EF5C76" w:rsidRPr="00EF5C76" w:rsidRDefault="00EF5C76" w:rsidP="00FC5194">
      <w:pPr>
        <w:widowControl/>
        <w:spacing w:line="360" w:lineRule="auto"/>
        <w:ind w:firstLineChars="200" w:firstLine="512"/>
        <w:rPr>
          <w:rFonts w:ascii="Times New Roman" w:eastAsia="宋体" w:hAnsi="Times New Roman" w:cs="宋体"/>
          <w:spacing w:val="8"/>
          <w:kern w:val="0"/>
          <w:sz w:val="24"/>
          <w:szCs w:val="26"/>
        </w:rPr>
      </w:pPr>
      <w:r w:rsidRPr="00EF5C76">
        <w:rPr>
          <w:rFonts w:ascii="Times New Roman" w:eastAsia="宋体" w:hAnsi="Times New Roman" w:cs="宋体" w:hint="eastAsia"/>
          <w:spacing w:val="8"/>
          <w:kern w:val="0"/>
          <w:sz w:val="24"/>
          <w:szCs w:val="24"/>
        </w:rPr>
        <w:t>在</w:t>
      </w:r>
      <w:r w:rsidRPr="00EF5C76">
        <w:rPr>
          <w:rFonts w:ascii="Times New Roman" w:eastAsia="宋体" w:hAnsi="Times New Roman" w:cs="宋体" w:hint="eastAsia"/>
          <w:spacing w:val="8"/>
          <w:kern w:val="0"/>
          <w:sz w:val="24"/>
          <w:szCs w:val="24"/>
        </w:rPr>
        <w:t>25</w:t>
      </w:r>
      <w:r w:rsidRPr="00EF5C76">
        <w:rPr>
          <w:rFonts w:ascii="Times New Roman" w:eastAsia="宋体" w:hAnsi="Times New Roman" w:cs="宋体" w:hint="eastAsia"/>
          <w:spacing w:val="8"/>
          <w:kern w:val="0"/>
          <w:sz w:val="24"/>
          <w:szCs w:val="24"/>
        </w:rPr>
        <w:t>科统考科目中，化学（农）（科目代码</w:t>
      </w:r>
      <w:r w:rsidRPr="00EF5C76">
        <w:rPr>
          <w:rFonts w:ascii="Times New Roman" w:eastAsia="宋体" w:hAnsi="Times New Roman" w:cs="宋体" w:hint="eastAsia"/>
          <w:spacing w:val="8"/>
          <w:kern w:val="0"/>
          <w:sz w:val="24"/>
          <w:szCs w:val="24"/>
        </w:rPr>
        <w:t>315</w:t>
      </w:r>
      <w:r w:rsidRPr="00EF5C76">
        <w:rPr>
          <w:rFonts w:ascii="Times New Roman" w:eastAsia="宋体" w:hAnsi="Times New Roman" w:cs="宋体" w:hint="eastAsia"/>
          <w:spacing w:val="8"/>
          <w:kern w:val="0"/>
          <w:sz w:val="24"/>
          <w:szCs w:val="24"/>
        </w:rPr>
        <w:t>）可使用具有对数及</w:t>
      </w:r>
      <w:proofErr w:type="gramStart"/>
      <w:r w:rsidRPr="00EF5C76">
        <w:rPr>
          <w:rFonts w:ascii="Times New Roman" w:eastAsia="宋体" w:hAnsi="Times New Roman" w:cs="宋体" w:hint="eastAsia"/>
          <w:spacing w:val="8"/>
          <w:kern w:val="0"/>
          <w:sz w:val="24"/>
          <w:szCs w:val="24"/>
        </w:rPr>
        <w:t>幂</w:t>
      </w:r>
      <w:proofErr w:type="gramEnd"/>
      <w:r w:rsidRPr="00EF5C76">
        <w:rPr>
          <w:rFonts w:ascii="Times New Roman" w:eastAsia="宋体" w:hAnsi="Times New Roman" w:cs="宋体" w:hint="eastAsia"/>
          <w:spacing w:val="8"/>
          <w:kern w:val="0"/>
          <w:sz w:val="24"/>
          <w:szCs w:val="24"/>
        </w:rPr>
        <w:t>指数计算功能的科学计算器（不得具备字典存储和编程功能），其他统考科目考试中不允许使用计算器。</w:t>
      </w:r>
      <w:r w:rsidRPr="00EF5C76">
        <w:rPr>
          <w:rFonts w:ascii="Times New Roman" w:eastAsia="宋体" w:hAnsi="Times New Roman" w:cs="宋体" w:hint="eastAsia"/>
          <w:spacing w:val="8"/>
          <w:kern w:val="0"/>
          <w:sz w:val="24"/>
          <w:szCs w:val="26"/>
        </w:rPr>
        <w:t>自命题科目是否可带计算器由各招生单位在准考证“招生单位说明栏”内注明；如果没有注明，即为不可使用。</w:t>
      </w:r>
    </w:p>
    <w:p w14:paraId="7D769160" w14:textId="77777777" w:rsidR="00EF5C76" w:rsidRPr="00EF5C76" w:rsidRDefault="00EF5C76" w:rsidP="00FC5194">
      <w:pPr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四、考生入场后，对号入座，将《准考证》、有效居民身份证放在桌子靠走道一侧上角，以便核验。准考证正、反两面不得书写任何内容。考生领到答题卡、答题纸、试卷后，必须认真核对答题卡、试卷上的考试科目是否与准考证上的考试科目相同，核对无误后，在规定的时间内，在指定位置准确清楚地填涂姓名、考生编号等信息，并配合监考员或按有关招生单位要求粘贴条形码。</w:t>
      </w:r>
      <w:proofErr w:type="gramStart"/>
      <w:r w:rsidRPr="00EF5C76">
        <w:rPr>
          <w:rFonts w:ascii="Times New Roman" w:eastAsia="宋体" w:hAnsi="Times New Roman" w:cs="宋体"/>
          <w:kern w:val="0"/>
          <w:sz w:val="24"/>
          <w:szCs w:val="24"/>
        </w:rPr>
        <w:t>凡因漏填错填</w:t>
      </w:r>
      <w:proofErr w:type="gramEnd"/>
      <w:r w:rsidRPr="00EF5C76">
        <w:rPr>
          <w:rFonts w:ascii="Times New Roman" w:eastAsia="宋体" w:hAnsi="Times New Roman" w:cs="宋体"/>
          <w:kern w:val="0"/>
          <w:sz w:val="24"/>
          <w:szCs w:val="24"/>
        </w:rPr>
        <w:t>考生信息、答卷字迹不清等原因而影响评卷结果的，责任由考生自负。遇试卷、答题卡、答题纸等分发错误及试卷字迹不清、漏印、重印、缺页等问题，可举手询问。涉及试题内容的疑问，不得向监考员询问。</w:t>
      </w:r>
    </w:p>
    <w:p w14:paraId="4FC610AB" w14:textId="7C7A5E0A" w:rsidR="00EF5C76" w:rsidRPr="00EF5C76" w:rsidRDefault="00EF5C76" w:rsidP="00FC5194">
      <w:pPr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五、开考信号发出后，考生方可开始答题。</w:t>
      </w:r>
    </w:p>
    <w:p w14:paraId="40049390" w14:textId="77777777" w:rsidR="00EF5C76" w:rsidRPr="00EF5C76" w:rsidRDefault="00EF5C76" w:rsidP="00FC5194">
      <w:pPr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六、开考</w:t>
      </w: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15</w:t>
      </w: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分钟后，迟到考生不准进入考场参加当科考试。所有科目考试不得提前交卷。七、考生应在答题纸的密封线以外或答题卡规定的区域答题。</w:t>
      </w:r>
      <w:proofErr w:type="gramStart"/>
      <w:r w:rsidRPr="00EF5C76">
        <w:rPr>
          <w:rFonts w:ascii="Times New Roman" w:eastAsia="宋体" w:hAnsi="Times New Roman" w:cs="宋体"/>
          <w:kern w:val="0"/>
          <w:sz w:val="24"/>
          <w:szCs w:val="24"/>
        </w:rPr>
        <w:t>不</w:t>
      </w:r>
      <w:proofErr w:type="gramEnd"/>
      <w:r w:rsidRPr="00EF5C76">
        <w:rPr>
          <w:rFonts w:ascii="Times New Roman" w:eastAsia="宋体" w:hAnsi="Times New Roman" w:cs="宋体"/>
          <w:kern w:val="0"/>
          <w:sz w:val="24"/>
          <w:szCs w:val="24"/>
        </w:rPr>
        <w:lastRenderedPageBreak/>
        <w:t>得用规定以外的笔和纸答题，写在草稿纸或规定区域以外的答案一律无效，不得在答卷、答题卡上做任何标记。答题过程中只能用同一类型和颜色的签字笔。</w:t>
      </w:r>
    </w:p>
    <w:p w14:paraId="64042AF8" w14:textId="77777777" w:rsidR="00EF5C76" w:rsidRPr="00EF5C76" w:rsidRDefault="00EF5C76" w:rsidP="00FC5194">
      <w:pPr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八、考生在考场内须保持安静，不准吸烟，不准喧哗，不准交头接耳、左顾右盼、打手势、做暗号，不准夹带、旁窥、抄袭或有意让他人抄袭，不准传抄试题、答案或交换试卷、答题卡，</w:t>
      </w:r>
      <w:proofErr w:type="gramStart"/>
      <w:r w:rsidRPr="00EF5C76">
        <w:rPr>
          <w:rFonts w:ascii="Times New Roman" w:eastAsia="宋体" w:hAnsi="Times New Roman" w:cs="宋体"/>
          <w:kern w:val="0"/>
          <w:sz w:val="24"/>
          <w:szCs w:val="24"/>
        </w:rPr>
        <w:t>不</w:t>
      </w:r>
      <w:proofErr w:type="gramEnd"/>
      <w:r w:rsidRPr="00EF5C76">
        <w:rPr>
          <w:rFonts w:ascii="Times New Roman" w:eastAsia="宋体" w:hAnsi="Times New Roman" w:cs="宋体"/>
          <w:kern w:val="0"/>
          <w:sz w:val="24"/>
          <w:szCs w:val="24"/>
        </w:rPr>
        <w:t>准将试卷、答卷、答题卡、草稿纸故意损毁或带出考场。</w:t>
      </w:r>
    </w:p>
    <w:p w14:paraId="59A18D28" w14:textId="77777777" w:rsidR="00EF5C76" w:rsidRPr="00EF5C76" w:rsidRDefault="00EF5C76" w:rsidP="00FC5194">
      <w:pPr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  <w:szCs w:val="24"/>
        </w:rPr>
      </w:pP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九、考试结束信号发出后，考生应立即停笔并停止答题。全国统考科目的试卷和答题卡放在桌上，由监考员逐一收取。自命题科目，由考生将试卷、答题卡、答题纸（或答卷）装入原试卷袋内并密封签字。经监考员逐个核查无误后，方可逐一离开考场。</w:t>
      </w:r>
    </w:p>
    <w:p w14:paraId="76AC94F2" w14:textId="0EF1499C" w:rsidR="005854C5" w:rsidRPr="00EF5C76" w:rsidRDefault="00EF5C76" w:rsidP="00FC5194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EF5C76">
        <w:rPr>
          <w:rFonts w:ascii="Times New Roman" w:eastAsia="宋体" w:hAnsi="Times New Roman" w:cs="宋体"/>
          <w:kern w:val="0"/>
          <w:sz w:val="24"/>
          <w:szCs w:val="24"/>
        </w:rPr>
        <w:t>十、考生如不遵守考场规则，不服从考</w:t>
      </w:r>
      <w:proofErr w:type="gramStart"/>
      <w:r w:rsidRPr="00EF5C76">
        <w:rPr>
          <w:rFonts w:ascii="Times New Roman" w:eastAsia="宋体" w:hAnsi="Times New Roman" w:cs="宋体"/>
          <w:kern w:val="0"/>
          <w:sz w:val="24"/>
          <w:szCs w:val="24"/>
        </w:rPr>
        <w:t>务</w:t>
      </w:r>
      <w:proofErr w:type="gramEnd"/>
      <w:r w:rsidRPr="00EF5C76">
        <w:rPr>
          <w:rFonts w:ascii="Times New Roman" w:eastAsia="宋体" w:hAnsi="Times New Roman" w:cs="宋体"/>
          <w:kern w:val="0"/>
          <w:sz w:val="24"/>
          <w:szCs w:val="24"/>
        </w:rPr>
        <w:t>工作人员管理，有违纪、作弊等行为的，将按照《国家教育考试违规处理办法》进行处理，并将情况记入国家教育考试考生诚信档案。涉嫌违法的，移送司法机关，依照《刑法》等追究法律责任。</w:t>
      </w:r>
    </w:p>
    <w:sectPr w:rsidR="005854C5" w:rsidRPr="00EF5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76E0" w14:textId="77777777" w:rsidR="00D651AB" w:rsidRDefault="00D651AB" w:rsidP="00EF5C76">
      <w:r>
        <w:separator/>
      </w:r>
    </w:p>
  </w:endnote>
  <w:endnote w:type="continuationSeparator" w:id="0">
    <w:p w14:paraId="6B2D5041" w14:textId="77777777" w:rsidR="00D651AB" w:rsidRDefault="00D651AB" w:rsidP="00EF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4B61" w14:textId="77777777" w:rsidR="00D651AB" w:rsidRDefault="00D651AB" w:rsidP="00EF5C76">
      <w:r>
        <w:separator/>
      </w:r>
    </w:p>
  </w:footnote>
  <w:footnote w:type="continuationSeparator" w:id="0">
    <w:p w14:paraId="5EE60A4A" w14:textId="77777777" w:rsidR="00D651AB" w:rsidRDefault="00D651AB" w:rsidP="00EF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4"/>
    <w:rsid w:val="00027BB8"/>
    <w:rsid w:val="0023445C"/>
    <w:rsid w:val="005854C5"/>
    <w:rsid w:val="00D651AB"/>
    <w:rsid w:val="00DA4B04"/>
    <w:rsid w:val="00EF5C76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07C19"/>
  <w15:chartTrackingRefBased/>
  <w15:docId w15:val="{7E59A03B-C44C-4B4A-AB12-B0029C1E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C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C7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F5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琳</dc:creator>
  <cp:keywords/>
  <dc:description/>
  <cp:lastModifiedBy>杨 琳</cp:lastModifiedBy>
  <cp:revision>4</cp:revision>
  <dcterms:created xsi:type="dcterms:W3CDTF">2023-12-19T05:09:00Z</dcterms:created>
  <dcterms:modified xsi:type="dcterms:W3CDTF">2023-12-19T05:17:00Z</dcterms:modified>
</cp:coreProperties>
</file>