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常州大学</w:t>
      </w:r>
      <w:bookmarkStart w:id="0" w:name="_GoBack"/>
      <w:bookmarkEnd w:id="0"/>
      <w:r>
        <w:rPr>
          <w:rFonts w:hint="eastAsia" w:eastAsia="黑体"/>
          <w:b/>
          <w:sz w:val="48"/>
          <w:szCs w:val="48"/>
        </w:rPr>
        <w:t>研究生教材结题报告书</w:t>
      </w: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37" w:type="dxa"/>
            <w:noWrap w:val="0"/>
            <w:vAlign w:val="bottom"/>
          </w:tcPr>
          <w:p>
            <w:pPr>
              <w:spacing w:line="480" w:lineRule="auto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教 材 名 称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737" w:type="dxa"/>
            <w:noWrap w:val="0"/>
            <w:vAlign w:val="bottom"/>
          </w:tcPr>
          <w:p>
            <w:pPr>
              <w:spacing w:line="480" w:lineRule="auto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所 在 学 院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37" w:type="dxa"/>
            <w:noWrap w:val="0"/>
            <w:vAlign w:val="bottom"/>
          </w:tcPr>
          <w:p>
            <w:pPr>
              <w:spacing w:line="480" w:lineRule="auto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主       编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37" w:type="dxa"/>
            <w:noWrap w:val="0"/>
            <w:vAlign w:val="bottom"/>
          </w:tcPr>
          <w:p>
            <w:pPr>
              <w:spacing w:line="480" w:lineRule="auto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学 科 专 业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37" w:type="dxa"/>
            <w:noWrap w:val="0"/>
            <w:vAlign w:val="bottom"/>
          </w:tcPr>
          <w:p>
            <w:pPr>
              <w:spacing w:line="480" w:lineRule="auto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申 请 日 期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常州</w:t>
      </w:r>
      <w:r>
        <w:rPr>
          <w:rFonts w:hint="eastAsia" w:ascii="仿宋_GB2312" w:eastAsia="仿宋_GB2312"/>
          <w:sz w:val="32"/>
        </w:rPr>
        <w:t>大学研究生院制</w:t>
      </w: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outlineLvl w:val="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             </w:t>
      </w:r>
    </w:p>
    <w:p>
      <w:pPr>
        <w:outlineLvl w:val="0"/>
        <w:rPr>
          <w:rFonts w:hint="eastAsia" w:ascii="黑体" w:eastAsia="黑体"/>
          <w:szCs w:val="21"/>
        </w:rPr>
      </w:pP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17"/>
        <w:gridCol w:w="734"/>
        <w:gridCol w:w="166"/>
        <w:gridCol w:w="900"/>
        <w:gridCol w:w="180"/>
        <w:gridCol w:w="398"/>
        <w:gridCol w:w="503"/>
        <w:gridCol w:w="13"/>
        <w:gridCol w:w="456"/>
        <w:gridCol w:w="430"/>
        <w:gridCol w:w="1190"/>
        <w:gridCol w:w="1303"/>
        <w:gridCol w:w="16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pStyle w:val="2"/>
              <w:spacing w:after="0" w:line="300" w:lineRule="exact"/>
              <w:ind w:left="-107" w:leftChars="-51" w:right="-94" w:rightChars="-45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一、项目概况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23" w:right="-94" w:rightChars="-45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教材名称</w:t>
            </w:r>
          </w:p>
        </w:tc>
        <w:tc>
          <w:tcPr>
            <w:tcW w:w="7382" w:type="dxa"/>
            <w:gridSpan w:val="12"/>
            <w:noWrap w:val="0"/>
            <w:vAlign w:val="center"/>
          </w:tcPr>
          <w:p>
            <w:pPr>
              <w:pStyle w:val="2"/>
              <w:spacing w:after="0" w:line="300" w:lineRule="exact"/>
              <w:ind w:left="-107" w:leftChars="-51" w:right="-94" w:rightChars="-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23" w:right="-94" w:rightChars="-45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教材形式</w:t>
            </w:r>
          </w:p>
        </w:tc>
        <w:tc>
          <w:tcPr>
            <w:tcW w:w="7382" w:type="dxa"/>
            <w:gridSpan w:val="12"/>
            <w:noWrap w:val="0"/>
            <w:vAlign w:val="center"/>
          </w:tcPr>
          <w:p>
            <w:pPr>
              <w:pStyle w:val="2"/>
              <w:spacing w:after="0" w:line="300" w:lineRule="exact"/>
              <w:ind w:left="-107" w:leftChars="-51" w:right="-94" w:rightChars="-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纸质教材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数字教材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纸质教材附带数字资源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95" w:leftChars="-51" w:right="-95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适用一级学科</w:t>
            </w:r>
          </w:p>
        </w:tc>
        <w:tc>
          <w:tcPr>
            <w:tcW w:w="7382" w:type="dxa"/>
            <w:gridSpan w:val="12"/>
            <w:noWrap w:val="0"/>
            <w:vAlign w:val="center"/>
          </w:tcPr>
          <w:p>
            <w:pPr>
              <w:pStyle w:val="2"/>
              <w:spacing w:after="0" w:line="300" w:lineRule="exact"/>
              <w:ind w:left="-12" w:leftChars="0" w:right="-95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-785" w:leftChars="-374" w:right="-95" w:firstLine="772" w:firstLineChars="322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是否重点学科</w:t>
            </w:r>
          </w:p>
        </w:tc>
        <w:tc>
          <w:tcPr>
            <w:tcW w:w="7382" w:type="dxa"/>
            <w:gridSpan w:val="12"/>
            <w:noWrap w:val="0"/>
            <w:vAlign w:val="center"/>
          </w:tcPr>
          <w:p>
            <w:pPr>
              <w:pStyle w:val="2"/>
              <w:spacing w:after="0" w:line="300" w:lineRule="exact"/>
              <w:ind w:left="-785" w:leftChars="-374" w:right="-95" w:firstLine="772" w:firstLineChars="32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□国家级重点学科  □省级重点学科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□校级重点学科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0" w:leftChars="0" w:right="-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适用课程性质</w:t>
            </w:r>
          </w:p>
        </w:tc>
        <w:tc>
          <w:tcPr>
            <w:tcW w:w="7382" w:type="dxa"/>
            <w:gridSpan w:val="12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after="0" w:line="300" w:lineRule="exact"/>
              <w:ind w:leftChars="0" w:right="-9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公共学位课  □专业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基础学位课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学位课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95" w:leftChars="-51" w:right="-95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2616" w:type="dxa"/>
            <w:gridSpan w:val="7"/>
            <w:noWrap w:val="0"/>
            <w:vAlign w:val="center"/>
          </w:tcPr>
          <w:p>
            <w:pPr>
              <w:pStyle w:val="2"/>
              <w:spacing w:after="0" w:line="300" w:lineRule="exact"/>
              <w:ind w:left="-785" w:leftChars="-374" w:right="-95" w:firstLine="772" w:firstLineChars="322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ind w:left="-785" w:leftChars="-374" w:right="-95" w:firstLine="772" w:firstLineChars="322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培养方案规定学时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after="0" w:line="300" w:lineRule="exact"/>
              <w:ind w:left="-785" w:leftChars="-374" w:right="-95" w:firstLine="772" w:firstLineChars="322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pStyle w:val="2"/>
              <w:spacing w:after="0" w:line="300" w:lineRule="exact"/>
              <w:ind w:left="-785" w:leftChars="-374" w:right="-95" w:firstLine="776" w:firstLineChars="322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二、教材出版情况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95" w:leftChars="-51" w:right="-95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出版单位</w:t>
            </w: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新编修订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□新编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□修订 第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95" w:leftChars="-51" w:right="-95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主编</w:t>
            </w: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出版年月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95" w:leftChars="-51" w:right="-95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ISBN号</w:t>
            </w: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字数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95" w:leftChars="-51" w:right="-95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印数</w:t>
            </w: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定价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78" w:leftChars="-1" w:right="-95" w:hanging="480" w:hangingChars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95" w:leftChars="-51" w:right="-95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是否曾列为</w:t>
            </w:r>
          </w:p>
          <w:p>
            <w:pPr>
              <w:pStyle w:val="2"/>
              <w:spacing w:after="0" w:line="300" w:lineRule="exact"/>
              <w:ind w:left="495" w:leftChars="-51" w:right="-95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重点项目</w:t>
            </w:r>
          </w:p>
        </w:tc>
        <w:tc>
          <w:tcPr>
            <w:tcW w:w="7382" w:type="dxa"/>
            <w:gridSpan w:val="12"/>
            <w:noWrap w:val="0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○ 马工程重点教材</w:t>
            </w: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○“十三五”普通高等教育本科国家级规划教材</w:t>
            </w: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○“十三五”以来省级优秀教材</w:t>
            </w: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○“十三五”以来省级规划教材</w:t>
            </w:r>
          </w:p>
          <w:p>
            <w:pPr>
              <w:pStyle w:val="2"/>
              <w:spacing w:after="0" w:line="300" w:lineRule="exact"/>
              <w:ind w:left="478" w:leftChars="-1" w:right="-95" w:hanging="480" w:hanging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pStyle w:val="2"/>
              <w:spacing w:after="0" w:line="300" w:lineRule="exact"/>
              <w:ind w:left="-785" w:leftChars="-374" w:right="-95" w:firstLine="776" w:firstLineChars="32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三、主编基本情况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80" w:leftChars="0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80" w:leftChars="0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80" w:leftChars="0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32" w:right="-95" w:hanging="19" w:hangingChars="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32" w:right="-95" w:hanging="19" w:hangingChars="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0" w:leftChars="0" w:right="-95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80" w:leftChars="0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80" w:leftChars="0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80" w:leftChars="0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32" w:right="-95" w:hanging="19" w:hangingChars="8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32" w:right="-95" w:hanging="19" w:hangingChars="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是否导师</w:t>
            </w:r>
          </w:p>
        </w:tc>
        <w:tc>
          <w:tcPr>
            <w:tcW w:w="31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0" w:leftChars="0" w:right="-95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□博导 □硕导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480" w:leftChars="0" w:right="-95" w:hanging="480" w:hanging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最后学历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ind w:left="0" w:leftChars="0" w:right="-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32" w:right="-95" w:hanging="19" w:hangingChars="8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学科专长</w:t>
            </w:r>
          </w:p>
        </w:tc>
        <w:tc>
          <w:tcPr>
            <w:tcW w:w="4336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32" w:right="-95" w:hanging="19" w:hangingChars="8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pStyle w:val="2"/>
              <w:spacing w:after="0" w:line="300" w:lineRule="exact"/>
              <w:ind w:left="-258" w:leftChars="-132" w:right="-95" w:hanging="19" w:hangingChars="8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第一主编主要教学、科研经历（500字以内）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335" w:type="dxa"/>
            <w:gridSpan w:val="15"/>
            <w:noWrap w:val="0"/>
            <w:vAlign w:val="top"/>
          </w:tcPr>
          <w:p>
            <w:pPr>
              <w:pStyle w:val="2"/>
              <w:spacing w:after="0" w:line="300" w:lineRule="exact"/>
              <w:ind w:left="0" w:leftChars="0" w:right="-95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（承担学校教学任务、开展教学研究情况、教材编写情况以及取得的教学成果）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pStyle w:val="2"/>
              <w:spacing w:after="0" w:line="360" w:lineRule="exact"/>
              <w:ind w:left="0" w:leftChars="0" w:right="-94" w:rightChars="-45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sz w:val="21"/>
                <w:szCs w:val="24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pStyle w:val="2"/>
              <w:spacing w:after="0" w:line="360" w:lineRule="exact"/>
              <w:ind w:left="0" w:leftChars="0" w:right="-95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pStyle w:val="2"/>
              <w:spacing w:after="0" w:line="300" w:lineRule="exact"/>
              <w:ind w:left="-785" w:leftChars="-374" w:right="-95" w:firstLine="776" w:firstLineChars="32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四、主要参编者简况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4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spacing w:line="260" w:lineRule="exact"/>
              <w:ind w:left="-80" w:leftChars="-3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</w:t>
            </w:r>
          </w:p>
          <w:p>
            <w:pPr>
              <w:spacing w:line="260" w:lineRule="exact"/>
              <w:ind w:left="-80" w:leftChars="-3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专长</w:t>
            </w: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所在单位（学院）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所承担的编写内容及字数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spacing w:line="360" w:lineRule="exact"/>
              <w:ind w:left="-258" w:leftChars="-132" w:hanging="19" w:hangingChars="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spacing w:line="360" w:lineRule="exact"/>
              <w:ind w:left="-258" w:leftChars="-132" w:hanging="19" w:hangingChars="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spacing w:line="360" w:lineRule="exact"/>
              <w:ind w:left="-258" w:leftChars="-132" w:hanging="19" w:hangingChars="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spacing w:line="360" w:lineRule="exact"/>
              <w:ind w:left="-258" w:leftChars="-132" w:hanging="19" w:hangingChars="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widowControl/>
              <w:spacing w:line="360" w:lineRule="exact"/>
              <w:ind w:left="21" w:leftChars="10" w:firstLine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spacing w:line="360" w:lineRule="exact"/>
              <w:ind w:left="-258" w:leftChars="-132" w:hanging="19" w:hangingChars="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五、教材编写总结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1.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 本教材的主要内容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2.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本教材与同类教材相比较，突出的特色及改革创新点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3.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 本教材应用情况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</w:rPr>
              <w:t>（概述选用本教材的范围及学校，教学效果及评价）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rPr>
                <w:rFonts w:hint="eastAsia"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</w:rPr>
              <w:t>4.经费使用情况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学院审核意见：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right="480" w:firstLine="6432" w:firstLineChars="26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ind w:firstLine="5112" w:firstLineChars="213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35" w:type="dxa"/>
            <w:gridSpan w:val="15"/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学校主管部门审批意见：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ind w:firstLine="42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40999"/>
    <w:multiLevelType w:val="multilevel"/>
    <w:tmpl w:val="2BE40999"/>
    <w:lvl w:ilvl="0" w:tentative="0">
      <w:start w:val="0"/>
      <w:numFmt w:val="bullet"/>
      <w:lvlText w:val="□"/>
      <w:lvlJc w:val="left"/>
      <w:pPr>
        <w:tabs>
          <w:tab w:val="left" w:pos="348"/>
        </w:tabs>
        <w:ind w:left="348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28"/>
        </w:tabs>
        <w:ind w:left="828" w:hanging="420"/>
      </w:pPr>
      <w:rPr>
        <w:rFonts w:hint="default" w:ascii="Bookshelf Symbol 7" w:hAnsi="Bookshelf Symbol 7"/>
      </w:rPr>
    </w:lvl>
    <w:lvl w:ilvl="2" w:tentative="0">
      <w:start w:val="1"/>
      <w:numFmt w:val="bullet"/>
      <w:lvlText w:val=""/>
      <w:lvlJc w:val="left"/>
      <w:pPr>
        <w:tabs>
          <w:tab w:val="left" w:pos="1248"/>
        </w:tabs>
        <w:ind w:left="1248" w:hanging="420"/>
      </w:pPr>
      <w:rPr>
        <w:rFonts w:hint="default" w:ascii="Bookshelf Symbol 7" w:hAnsi="Bookshelf Symbol 7"/>
      </w:rPr>
    </w:lvl>
    <w:lvl w:ilvl="3" w:tentative="0">
      <w:start w:val="1"/>
      <w:numFmt w:val="bullet"/>
      <w:lvlText w:val=""/>
      <w:lvlJc w:val="left"/>
      <w:pPr>
        <w:tabs>
          <w:tab w:val="left" w:pos="1668"/>
        </w:tabs>
        <w:ind w:left="1668" w:hanging="420"/>
      </w:pPr>
      <w:rPr>
        <w:rFonts w:hint="default" w:ascii="Bookshelf Symbol 7" w:hAnsi="Bookshelf Symbol 7"/>
      </w:rPr>
    </w:lvl>
    <w:lvl w:ilvl="4" w:tentative="0">
      <w:start w:val="1"/>
      <w:numFmt w:val="bullet"/>
      <w:lvlText w:val=""/>
      <w:lvlJc w:val="left"/>
      <w:pPr>
        <w:tabs>
          <w:tab w:val="left" w:pos="2088"/>
        </w:tabs>
        <w:ind w:left="2088" w:hanging="420"/>
      </w:pPr>
      <w:rPr>
        <w:rFonts w:hint="default" w:ascii="Bookshelf Symbol 7" w:hAnsi="Bookshelf Symbol 7"/>
      </w:rPr>
    </w:lvl>
    <w:lvl w:ilvl="5" w:tentative="0">
      <w:start w:val="1"/>
      <w:numFmt w:val="bullet"/>
      <w:lvlText w:val=""/>
      <w:lvlJc w:val="left"/>
      <w:pPr>
        <w:tabs>
          <w:tab w:val="left" w:pos="2508"/>
        </w:tabs>
        <w:ind w:left="2508" w:hanging="420"/>
      </w:pPr>
      <w:rPr>
        <w:rFonts w:hint="default" w:ascii="Bookshelf Symbol 7" w:hAnsi="Bookshelf Symbol 7"/>
      </w:rPr>
    </w:lvl>
    <w:lvl w:ilvl="6" w:tentative="0">
      <w:start w:val="1"/>
      <w:numFmt w:val="bullet"/>
      <w:lvlText w:val=""/>
      <w:lvlJc w:val="left"/>
      <w:pPr>
        <w:tabs>
          <w:tab w:val="left" w:pos="2928"/>
        </w:tabs>
        <w:ind w:left="2928" w:hanging="420"/>
      </w:pPr>
      <w:rPr>
        <w:rFonts w:hint="default" w:ascii="Bookshelf Symbol 7" w:hAnsi="Bookshelf Symbol 7"/>
      </w:rPr>
    </w:lvl>
    <w:lvl w:ilvl="7" w:tentative="0">
      <w:start w:val="1"/>
      <w:numFmt w:val="bullet"/>
      <w:lvlText w:val=""/>
      <w:lvlJc w:val="left"/>
      <w:pPr>
        <w:tabs>
          <w:tab w:val="left" w:pos="3348"/>
        </w:tabs>
        <w:ind w:left="3348" w:hanging="420"/>
      </w:pPr>
      <w:rPr>
        <w:rFonts w:hint="default" w:ascii="Bookshelf Symbol 7" w:hAnsi="Bookshelf Symbol 7"/>
      </w:rPr>
    </w:lvl>
    <w:lvl w:ilvl="8" w:tentative="0">
      <w:start w:val="1"/>
      <w:numFmt w:val="bullet"/>
      <w:lvlText w:val=""/>
      <w:lvlJc w:val="left"/>
      <w:pPr>
        <w:tabs>
          <w:tab w:val="left" w:pos="3768"/>
        </w:tabs>
        <w:ind w:left="3768" w:hanging="420"/>
      </w:pPr>
      <w:rPr>
        <w:rFonts w:hint="default" w:ascii="Bookshelf Symbol 7" w:hAnsi="Bookshelf Symbol 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FjYjk5MDM0ZmQ5MDM1YmQ2ZTJlZGEyNWRlYTMifQ=="/>
  </w:docVars>
  <w:rsids>
    <w:rsidRoot w:val="044F30E5"/>
    <w:rsid w:val="044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2023-11-14T01:13:00Z</dcterms:created>
  <dc:creator>苦糖</dc:creator>
  <cp:lastModifiedBy>苦糖</cp:lastModifiedBy>
  <dcterms:modified xsi:type="dcterms:W3CDTF">2023-11-14T01:22:21Z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3C66F365AC084936B749320275E4AD59_11</vt:lpwstr>
  </property>
</Properties>
</file>