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52" w:rsidRDefault="007D4752" w:rsidP="007D4752">
      <w:pPr>
        <w:spacing w:line="400" w:lineRule="exact"/>
        <w:ind w:left="420"/>
        <w:jc w:val="center"/>
        <w:rPr>
          <w:b/>
          <w:bCs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2023年硕士研究生入学考</w:t>
      </w:r>
      <w:r w:rsidRPr="00F201AB">
        <w:rPr>
          <w:rFonts w:ascii="宋体" w:eastAsia="宋体" w:hAnsi="宋体" w:cs="宋体" w:hint="eastAsia"/>
          <w:b/>
          <w:bCs/>
          <w:sz w:val="28"/>
          <w:szCs w:val="28"/>
        </w:rPr>
        <w:t>入学考试初试自命题科目考试大纲</w:t>
      </w:r>
    </w:p>
    <w:tbl>
      <w:tblPr>
        <w:tblpPr w:leftFromText="180" w:rightFromText="180" w:vertAnchor="page" w:horzAnchor="page" w:tblpX="1781" w:tblpY="1856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6164"/>
      </w:tblGrid>
      <w:tr w:rsidR="007D4752" w:rsidTr="00185D7E">
        <w:trPr>
          <w:trHeight w:val="587"/>
        </w:trPr>
        <w:tc>
          <w:tcPr>
            <w:tcW w:w="2200" w:type="dxa"/>
            <w:vAlign w:val="center"/>
          </w:tcPr>
          <w:p w:rsidR="007D4752" w:rsidRDefault="007D4752" w:rsidP="00185D7E">
            <w:pPr>
              <w:spacing w:afterLines="15" w:after="46"/>
              <w:ind w:leftChars="-50" w:left="-120" w:rightChars="-50" w:right="-12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科目代码、科目名称</w:t>
            </w:r>
            <w:r w:rsidR="0015182C">
              <w:rPr>
                <w:rFonts w:ascii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164" w:type="dxa"/>
            <w:vAlign w:val="center"/>
          </w:tcPr>
          <w:p w:rsidR="007D4752" w:rsidRDefault="007D4752" w:rsidP="00185D7E">
            <w:pPr>
              <w:tabs>
                <w:tab w:val="left" w:pos="1031"/>
              </w:tabs>
              <w:spacing w:afterLines="15" w:after="46"/>
              <w:ind w:leftChars="-50" w:left="-120" w:rightChars="-50" w:right="-120" w:firstLine="248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 xml:space="preserve">704 </w:t>
            </w:r>
            <w:r w:rsidR="00465406">
              <w:rPr>
                <w:rFonts w:ascii="宋体" w:hAnsi="宋体" w:hint="eastAsia"/>
                <w:b/>
                <w:sz w:val="21"/>
                <w:szCs w:val="21"/>
              </w:rPr>
              <w:t>马克思主义基本原理</w:t>
            </w:r>
          </w:p>
        </w:tc>
      </w:tr>
      <w:tr w:rsidR="007D4752" w:rsidTr="007F5BCC">
        <w:trPr>
          <w:trHeight w:val="1048"/>
        </w:trPr>
        <w:tc>
          <w:tcPr>
            <w:tcW w:w="8364" w:type="dxa"/>
            <w:gridSpan w:val="2"/>
          </w:tcPr>
          <w:p w:rsidR="007D4752" w:rsidRDefault="007D4752" w:rsidP="007F5BCC">
            <w:pPr>
              <w:spacing w:afterLines="15" w:after="46"/>
              <w:ind w:leftChars="-50" w:left="-120" w:rightChars="-50" w:right="-1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一、基本内容</w:t>
            </w:r>
          </w:p>
          <w:p w:rsidR="00465406" w:rsidRPr="00465406" w:rsidRDefault="008A10CC" w:rsidP="00185D7E">
            <w:pPr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465406">
              <w:rPr>
                <w:rFonts w:ascii="宋体" w:hAnsi="宋体" w:hint="eastAsia"/>
                <w:bCs/>
                <w:sz w:val="21"/>
                <w:szCs w:val="21"/>
              </w:rPr>
              <w:t>导论</w:t>
            </w:r>
          </w:p>
          <w:p w:rsidR="00465406" w:rsidRDefault="00465406" w:rsidP="007A6D09">
            <w:pPr>
              <w:ind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一、什么是马克思主义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二、马克思主义的创立与发展</w:t>
            </w:r>
            <w:r w:rsidR="00AE459F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三、马克思主义的鲜明特征</w:t>
            </w:r>
            <w:r w:rsidR="00AE459F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四、马克思主义的当代价值</w:t>
            </w:r>
            <w:r w:rsidR="00C7054F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五、自觉学习和运用马克思主义</w:t>
            </w:r>
          </w:p>
          <w:p w:rsidR="00465406" w:rsidRDefault="00465406" w:rsidP="007A6D09">
            <w:pPr>
              <w:ind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第一章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世界的物质性及发展规律</w:t>
            </w:r>
          </w:p>
          <w:p w:rsidR="00465406" w:rsidRPr="00465406" w:rsidRDefault="00465406" w:rsidP="007A6D09">
            <w:pPr>
              <w:ind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一、物质及其存在方式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7A6D09">
              <w:rPr>
                <w:rFonts w:ascii="宋体" w:hAnsi="宋体" w:hint="eastAsia"/>
                <w:bCs/>
                <w:sz w:val="21"/>
                <w:szCs w:val="21"/>
              </w:rPr>
              <w:t>二、物质与意识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辩证关系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三、世界的物质统一性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、联系和发展的普遍性</w:t>
            </w:r>
            <w:r w:rsidR="00925CE3">
              <w:rPr>
                <w:rFonts w:ascii="宋体" w:hAnsi="宋体" w:hint="eastAsia"/>
                <w:bCs/>
                <w:sz w:val="21"/>
                <w:szCs w:val="21"/>
              </w:rPr>
              <w:t>；五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、对立统一规律是事物发展的根本规律</w:t>
            </w:r>
            <w:r w:rsidR="00925CE3">
              <w:rPr>
                <w:rFonts w:ascii="宋体" w:hAnsi="宋体" w:hint="eastAsia"/>
                <w:bCs/>
                <w:sz w:val="21"/>
                <w:szCs w:val="21"/>
              </w:rPr>
              <w:t>；六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、量变质变规律和否定之否定规律</w:t>
            </w:r>
            <w:r w:rsidR="00925CE3">
              <w:rPr>
                <w:rFonts w:ascii="宋体" w:hAnsi="宋体" w:hint="eastAsia"/>
                <w:bCs/>
                <w:sz w:val="21"/>
                <w:szCs w:val="21"/>
              </w:rPr>
              <w:t>；七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、联系和发展的基本环节</w:t>
            </w:r>
            <w:r w:rsidR="00925CE3">
              <w:rPr>
                <w:rFonts w:ascii="宋体" w:hAnsi="宋体" w:hint="eastAsia"/>
                <w:bCs/>
                <w:sz w:val="21"/>
                <w:szCs w:val="21"/>
              </w:rPr>
              <w:t>；八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、唯物辩证法的本质特征和认识功能</w:t>
            </w:r>
            <w:r w:rsidR="00925CE3">
              <w:rPr>
                <w:rFonts w:ascii="宋体" w:hAnsi="宋体" w:hint="eastAsia"/>
                <w:bCs/>
                <w:sz w:val="21"/>
                <w:szCs w:val="21"/>
              </w:rPr>
              <w:t>；九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、辩证思维方法与现代科学思维方法</w:t>
            </w:r>
            <w:r w:rsidR="00925CE3">
              <w:rPr>
                <w:rFonts w:ascii="宋体" w:hAnsi="宋体" w:hint="eastAsia"/>
                <w:bCs/>
                <w:sz w:val="21"/>
                <w:szCs w:val="21"/>
              </w:rPr>
              <w:t>；十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、学习唯物辩证法，不断增强思维能力</w:t>
            </w:r>
          </w:p>
          <w:p w:rsidR="00465406" w:rsidRPr="00465406" w:rsidRDefault="00465406" w:rsidP="007A6D09">
            <w:pPr>
              <w:ind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第二章</w:t>
            </w:r>
            <w:r w:rsidR="00925CE3"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 w:rsidR="00925CE3"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实践与认识及其发展规律</w:t>
            </w:r>
          </w:p>
          <w:p w:rsidR="00465406" w:rsidRPr="00465406" w:rsidRDefault="00465406" w:rsidP="00426DBA">
            <w:pPr>
              <w:ind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一、科学的实践观及其意义</w:t>
            </w:r>
            <w:r w:rsidR="007A6D09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二、实践的本质与基本结构</w:t>
            </w:r>
            <w:r w:rsidR="007A6D09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三、认识的本质与过程</w:t>
            </w:r>
            <w:r w:rsidR="007A6D09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四、实践与认识的辩证运动及其规律</w:t>
            </w:r>
            <w:r w:rsidR="007A6D09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C7054F">
              <w:rPr>
                <w:rFonts w:ascii="宋体" w:hAnsi="宋体" w:hint="eastAsia"/>
                <w:bCs/>
                <w:sz w:val="21"/>
                <w:szCs w:val="21"/>
              </w:rPr>
              <w:t>五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、真理的客观性、性和相对性</w:t>
            </w:r>
            <w:r w:rsidR="007A6D09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C7054F">
              <w:rPr>
                <w:rFonts w:ascii="宋体" w:hAnsi="宋体" w:hint="eastAsia"/>
                <w:bCs/>
                <w:sz w:val="21"/>
                <w:szCs w:val="21"/>
              </w:rPr>
              <w:t>六</w:t>
            </w:r>
            <w:r w:rsidR="00426DBA">
              <w:rPr>
                <w:rFonts w:ascii="宋体" w:hAnsi="宋体" w:hint="eastAsia"/>
                <w:bCs/>
                <w:sz w:val="21"/>
                <w:szCs w:val="21"/>
              </w:rPr>
              <w:t>、真理的检验标准；</w:t>
            </w:r>
            <w:r w:rsidR="00C7054F">
              <w:rPr>
                <w:rFonts w:ascii="宋体" w:hAnsi="宋体" w:hint="eastAsia"/>
                <w:bCs/>
                <w:sz w:val="21"/>
                <w:szCs w:val="21"/>
              </w:rPr>
              <w:t>七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、真理与价值的辩证统一</w:t>
            </w:r>
            <w:r w:rsidR="00426DBA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C7054F">
              <w:rPr>
                <w:rFonts w:ascii="宋体" w:hAnsi="宋体" w:hint="eastAsia"/>
                <w:bCs/>
                <w:sz w:val="21"/>
                <w:szCs w:val="21"/>
              </w:rPr>
              <w:t>八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、认识世界和改造世界相结合</w:t>
            </w:r>
            <w:r w:rsidR="00426DBA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C7054F">
              <w:rPr>
                <w:rFonts w:ascii="宋体" w:hAnsi="宋体" w:hint="eastAsia"/>
                <w:bCs/>
                <w:sz w:val="21"/>
                <w:szCs w:val="21"/>
              </w:rPr>
              <w:t>九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、一切从实际出发，实事求是</w:t>
            </w:r>
            <w:r w:rsidR="00426DBA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C7054F">
              <w:rPr>
                <w:rFonts w:ascii="宋体" w:hAnsi="宋体" w:hint="eastAsia"/>
                <w:bCs/>
                <w:sz w:val="21"/>
                <w:szCs w:val="21"/>
              </w:rPr>
              <w:t>十</w:t>
            </w:r>
            <w:r w:rsidR="00426DBA">
              <w:rPr>
                <w:rFonts w:ascii="宋体" w:hAnsi="宋体" w:hint="eastAsia"/>
                <w:bCs/>
                <w:sz w:val="21"/>
                <w:szCs w:val="21"/>
              </w:rPr>
              <w:t>、实现理论创新和实践创新的良性互动</w:t>
            </w:r>
          </w:p>
          <w:p w:rsidR="00465406" w:rsidRPr="00465406" w:rsidRDefault="00465406" w:rsidP="00426DBA">
            <w:pPr>
              <w:ind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第三章</w:t>
            </w:r>
            <w:r w:rsidR="00426DBA"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 w:rsidR="00426DBA"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 w:rsidR="00426DBA">
              <w:rPr>
                <w:rFonts w:ascii="宋体" w:hAnsi="宋体" w:hint="eastAsia"/>
                <w:bCs/>
                <w:sz w:val="21"/>
                <w:szCs w:val="21"/>
              </w:rPr>
              <w:t>人类社会及其发展规律</w:t>
            </w:r>
          </w:p>
          <w:p w:rsidR="00465406" w:rsidRPr="00465406" w:rsidRDefault="00426DBA" w:rsidP="00465406">
            <w:pPr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  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一、社会存在与社会意识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二、社会基本矛盾及其运动规律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三、人类普遍交往与世界历史的形成发展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四、社会形态更替的一般规律及特殊形式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；五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、社会基本矛盾在历史发展中的作用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；六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、阶级斗争和社会革命在阶级社会发展中的作用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；七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、改革在社会发展中的作用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；八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、科学技术在社会发展中的作用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；九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、人民群众是历史的创造者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；十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、个人在社会历史中的作用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；十一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、群众、阶级、政党、领袖的关系</w:t>
            </w:r>
          </w:p>
          <w:p w:rsidR="00465406" w:rsidRPr="00465406" w:rsidRDefault="00E1460B" w:rsidP="0036506C">
            <w:pPr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  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第四章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资本主义的本质及规律</w:t>
            </w:r>
          </w:p>
          <w:p w:rsidR="0018058D" w:rsidRDefault="00465406" w:rsidP="006D0DD0">
            <w:pPr>
              <w:ind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一、商品经济的形成和发展</w:t>
            </w:r>
            <w:r w:rsidR="0036506C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二、价值规律及其作用</w:t>
            </w:r>
            <w:r w:rsidR="0036506C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三、以私有制为基础的商品经济的基本矛盾</w:t>
            </w:r>
            <w:r w:rsidR="0036506C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四、科学认识马克思劳动价值论</w:t>
            </w:r>
            <w:r w:rsidR="00B14611">
              <w:rPr>
                <w:rFonts w:ascii="宋体" w:hAnsi="宋体" w:hint="eastAsia"/>
                <w:bCs/>
                <w:sz w:val="21"/>
                <w:szCs w:val="21"/>
              </w:rPr>
              <w:t>；五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、资本主义经济制度的产生</w:t>
            </w:r>
            <w:r w:rsidR="0036506C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B14611">
              <w:rPr>
                <w:rFonts w:ascii="宋体" w:hAnsi="宋体" w:hint="eastAsia"/>
                <w:bCs/>
                <w:sz w:val="21"/>
                <w:szCs w:val="21"/>
              </w:rPr>
              <w:t>六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、劳动力成为商品与货币转化为资本</w:t>
            </w:r>
            <w:r w:rsidR="0036506C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B14611">
              <w:rPr>
                <w:rFonts w:ascii="宋体" w:hAnsi="宋体" w:hint="eastAsia"/>
                <w:bCs/>
                <w:sz w:val="21"/>
                <w:szCs w:val="21"/>
              </w:rPr>
              <w:t>七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、资本主义所有制</w:t>
            </w:r>
            <w:r w:rsidR="0036506C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B14611">
              <w:rPr>
                <w:rFonts w:ascii="宋体" w:hAnsi="宋体" w:hint="eastAsia"/>
                <w:bCs/>
                <w:sz w:val="21"/>
                <w:szCs w:val="21"/>
              </w:rPr>
              <w:t>八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、生产剩余价值是资本主义生产方式的规律</w:t>
            </w:r>
            <w:r w:rsidR="0036506C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B14611">
              <w:rPr>
                <w:rFonts w:ascii="宋体" w:hAnsi="宋体" w:hint="eastAsia"/>
                <w:bCs/>
                <w:sz w:val="21"/>
                <w:szCs w:val="21"/>
              </w:rPr>
              <w:t>九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、资本主义的基本矛盾与经济危机</w:t>
            </w:r>
            <w:r w:rsidR="0036506C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B14611">
              <w:rPr>
                <w:rFonts w:ascii="宋体" w:hAnsi="宋体" w:hint="eastAsia"/>
                <w:bCs/>
                <w:sz w:val="21"/>
                <w:szCs w:val="21"/>
              </w:rPr>
              <w:t>十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、资本主义政治制度及其本质</w:t>
            </w:r>
            <w:r w:rsidR="0036506C">
              <w:rPr>
                <w:rFonts w:ascii="宋体" w:hAnsi="宋体" w:hint="eastAsia"/>
                <w:bCs/>
                <w:sz w:val="21"/>
                <w:szCs w:val="21"/>
              </w:rPr>
              <w:t>；十</w:t>
            </w:r>
            <w:r w:rsidR="00B14611">
              <w:rPr>
                <w:rFonts w:ascii="宋体" w:hAnsi="宋体" w:hint="eastAsia"/>
                <w:bCs/>
                <w:sz w:val="21"/>
                <w:szCs w:val="21"/>
              </w:rPr>
              <w:t>一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、资本主义意识形态及其本质</w:t>
            </w:r>
          </w:p>
          <w:p w:rsidR="00465406" w:rsidRPr="00465406" w:rsidRDefault="00465406" w:rsidP="00141FE6">
            <w:pPr>
              <w:ind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第五章</w:t>
            </w:r>
            <w:r w:rsidR="0018058D"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 w:rsidR="0018058D"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资本主义的发展及其趋势</w:t>
            </w:r>
          </w:p>
          <w:p w:rsidR="00465406" w:rsidRPr="00465406" w:rsidRDefault="00465406" w:rsidP="006D0DD0">
            <w:pPr>
              <w:ind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一、资本主义从自由竞争到垄断</w:t>
            </w:r>
            <w:r w:rsidR="00141FE6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二、垄断资本主义的发展</w:t>
            </w:r>
            <w:r w:rsidR="00141FE6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三、经济全球化及其影响</w:t>
            </w:r>
            <w:r w:rsidR="00141FE6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B14611">
              <w:rPr>
                <w:rFonts w:ascii="宋体" w:hAnsi="宋体" w:hint="eastAsia"/>
                <w:bCs/>
                <w:sz w:val="21"/>
                <w:szCs w:val="21"/>
              </w:rPr>
              <w:t>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、第二次世界大战后资本主义的变化及其实质</w:t>
            </w:r>
            <w:r w:rsidR="00141FE6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B14611">
              <w:rPr>
                <w:rFonts w:ascii="宋体" w:hAnsi="宋体" w:hint="eastAsia"/>
                <w:bCs/>
                <w:sz w:val="21"/>
                <w:szCs w:val="21"/>
              </w:rPr>
              <w:t>五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2008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年国际金融危机以来资本主义的矛盾与冲突</w:t>
            </w:r>
            <w:r w:rsidR="00141FE6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B14611">
              <w:rPr>
                <w:rFonts w:ascii="宋体" w:hAnsi="宋体" w:hint="eastAsia"/>
                <w:bCs/>
                <w:sz w:val="21"/>
                <w:szCs w:val="21"/>
              </w:rPr>
              <w:t>六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、资本主义的历史地位</w:t>
            </w:r>
            <w:r w:rsidR="00141FE6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B14611">
              <w:rPr>
                <w:rFonts w:ascii="宋体" w:hAnsi="宋体" w:hint="eastAsia"/>
                <w:bCs/>
                <w:sz w:val="21"/>
                <w:szCs w:val="21"/>
              </w:rPr>
              <w:t>七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、资本主义为社会主义所代替的历史必然性</w:t>
            </w:r>
          </w:p>
          <w:p w:rsidR="00465406" w:rsidRPr="00465406" w:rsidRDefault="00465406" w:rsidP="00141FE6">
            <w:pPr>
              <w:ind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第六章</w:t>
            </w:r>
            <w:r w:rsidR="00141FE6"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 w:rsidR="00141FE6"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社会主义的发展及其规律</w:t>
            </w:r>
          </w:p>
          <w:p w:rsidR="00465406" w:rsidRPr="00465406" w:rsidRDefault="00465406" w:rsidP="008201B1">
            <w:pPr>
              <w:ind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一、社会主义从空想到科学</w:t>
            </w:r>
            <w:r w:rsidR="00141FE6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二、社会主义从理想到现实</w:t>
            </w:r>
            <w:r w:rsidR="00141FE6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三、社会主义从一国到多国</w:t>
            </w:r>
            <w:r w:rsidR="00141FE6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四、社会主义在中国焕发出强大生机活力</w:t>
            </w:r>
            <w:r w:rsidR="00141FE6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8201B1">
              <w:rPr>
                <w:rFonts w:ascii="宋体" w:hAnsi="宋体" w:hint="eastAsia"/>
                <w:bCs/>
                <w:sz w:val="21"/>
                <w:szCs w:val="21"/>
              </w:rPr>
              <w:t>五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、科学社会主义基本原则及其主要内容</w:t>
            </w:r>
            <w:r w:rsidR="00141FE6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8201B1">
              <w:rPr>
                <w:rFonts w:ascii="宋体" w:hAnsi="宋体" w:hint="eastAsia"/>
                <w:bCs/>
                <w:sz w:val="21"/>
                <w:szCs w:val="21"/>
              </w:rPr>
              <w:t>六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、正确把握科学社会主义基本原则</w:t>
            </w:r>
            <w:r w:rsidR="00141FE6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8201B1">
              <w:rPr>
                <w:rFonts w:ascii="宋体" w:hAnsi="宋体" w:hint="eastAsia"/>
                <w:bCs/>
                <w:sz w:val="21"/>
                <w:szCs w:val="21"/>
              </w:rPr>
              <w:t>七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、科学社会主义基本原则与中国特色社会主义</w:t>
            </w:r>
            <w:r w:rsidR="00D24ED4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8201B1">
              <w:rPr>
                <w:rFonts w:ascii="宋体" w:hAnsi="宋体" w:hint="eastAsia"/>
                <w:bCs/>
                <w:sz w:val="21"/>
                <w:szCs w:val="21"/>
              </w:rPr>
              <w:t>八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、经济文化相对落后国家建设社会主义的长期性</w:t>
            </w:r>
            <w:r w:rsidR="00D24ED4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8201B1">
              <w:rPr>
                <w:rFonts w:ascii="宋体" w:hAnsi="宋体" w:hint="eastAsia"/>
                <w:bCs/>
                <w:sz w:val="21"/>
                <w:szCs w:val="21"/>
              </w:rPr>
              <w:t>九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、社会主义发展道路的多样性</w:t>
            </w:r>
            <w:r w:rsidR="00D24ED4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8201B1">
              <w:rPr>
                <w:rFonts w:ascii="宋体" w:hAnsi="宋体" w:hint="eastAsia"/>
                <w:bCs/>
                <w:sz w:val="21"/>
                <w:szCs w:val="21"/>
              </w:rPr>
              <w:t>十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、社会主义在实践中开拓前进</w:t>
            </w:r>
          </w:p>
          <w:p w:rsidR="00465406" w:rsidRPr="00465406" w:rsidRDefault="00465406" w:rsidP="00D24ED4">
            <w:pPr>
              <w:ind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第七章</w:t>
            </w:r>
            <w:r w:rsidR="00D24ED4"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 w:rsidR="00D24ED4"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 w:rsidRPr="00465406">
              <w:rPr>
                <w:rFonts w:ascii="宋体" w:hAnsi="宋体" w:hint="eastAsia"/>
                <w:bCs/>
                <w:sz w:val="21"/>
                <w:szCs w:val="21"/>
              </w:rPr>
              <w:t>共产主义崇高理想及其最终实现</w:t>
            </w:r>
          </w:p>
          <w:p w:rsidR="007D4752" w:rsidRDefault="00D24ED4" w:rsidP="00D24ED4">
            <w:pPr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 xml:space="preserve">    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一、预见未来社会的方法论原则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二、共产主义社会的基本特征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；三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、实现共产主义是历史发展的必然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；四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、实现共产主义是长期的历史过程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；五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、坚持远大理想与共同理想的辩证统一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；六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、坚定理想信念，</w:t>
            </w:r>
            <w:r w:rsidR="008201B1">
              <w:rPr>
                <w:rFonts w:ascii="宋体" w:hAnsi="宋体" w:hint="eastAsia"/>
                <w:bCs/>
                <w:sz w:val="21"/>
                <w:szCs w:val="21"/>
              </w:rPr>
              <w:t>投身</w:t>
            </w:r>
            <w:r w:rsidR="00465406" w:rsidRPr="00465406">
              <w:rPr>
                <w:rFonts w:ascii="宋体" w:hAnsi="宋体" w:hint="eastAsia"/>
                <w:bCs/>
                <w:sz w:val="21"/>
                <w:szCs w:val="21"/>
              </w:rPr>
              <w:t>新时代</w:t>
            </w:r>
            <w:r w:rsidR="008201B1" w:rsidRPr="008201B1">
              <w:rPr>
                <w:rFonts w:ascii="宋体" w:hAnsi="宋体" w:hint="eastAsia"/>
                <w:bCs/>
                <w:sz w:val="21"/>
                <w:szCs w:val="21"/>
              </w:rPr>
              <w:t>中国特色社会主义伟大事业</w:t>
            </w:r>
          </w:p>
        </w:tc>
      </w:tr>
      <w:tr w:rsidR="007D4752" w:rsidTr="007F5BCC">
        <w:trPr>
          <w:trHeight w:val="1529"/>
        </w:trPr>
        <w:tc>
          <w:tcPr>
            <w:tcW w:w="8364" w:type="dxa"/>
            <w:gridSpan w:val="2"/>
          </w:tcPr>
          <w:p w:rsidR="007D4752" w:rsidRDefault="007D4752" w:rsidP="007F5BCC">
            <w:pPr>
              <w:spacing w:afterLines="15" w:after="46"/>
              <w:ind w:leftChars="-50" w:left="-120" w:rightChars="-50" w:right="-1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二、考试要求（包括题型、分数比例等）</w:t>
            </w:r>
          </w:p>
          <w:p w:rsidR="00185D7E" w:rsidRDefault="00185D7E" w:rsidP="003030D9">
            <w:pPr>
              <w:ind w:left="420"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  <w:p w:rsidR="008A10CC" w:rsidRDefault="007D4752" w:rsidP="003030D9">
            <w:pPr>
              <w:ind w:left="420"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</w:t>
            </w:r>
          </w:p>
          <w:p w:rsidR="007D4752" w:rsidRPr="00DC7680" w:rsidRDefault="007D4752" w:rsidP="008A10CC">
            <w:pPr>
              <w:ind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1</w:t>
            </w: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．名词解释（共</w:t>
            </w:r>
            <w:r>
              <w:rPr>
                <w:rFonts w:ascii="宋体" w:hAnsi="宋体"/>
                <w:bCs/>
                <w:sz w:val="21"/>
                <w:szCs w:val="21"/>
              </w:rPr>
              <w:t>4</w:t>
            </w: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题，每题</w:t>
            </w:r>
            <w:r>
              <w:rPr>
                <w:rFonts w:ascii="宋体" w:hAnsi="宋体"/>
                <w:bCs/>
                <w:sz w:val="21"/>
                <w:szCs w:val="21"/>
              </w:rPr>
              <w:t>5</w:t>
            </w: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分，共计</w:t>
            </w:r>
            <w:r>
              <w:rPr>
                <w:rFonts w:ascii="宋体" w:hAnsi="宋体"/>
                <w:bCs/>
                <w:sz w:val="21"/>
                <w:szCs w:val="21"/>
              </w:rPr>
              <w:t>20</w:t>
            </w: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分）</w:t>
            </w:r>
          </w:p>
          <w:p w:rsidR="007D4752" w:rsidRPr="00DC7680" w:rsidRDefault="007D4752" w:rsidP="008A10CC">
            <w:pPr>
              <w:ind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2</w:t>
            </w: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．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简述</w:t>
            </w: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题（共</w:t>
            </w: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5</w:t>
            </w: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题，每题</w:t>
            </w:r>
            <w:r>
              <w:rPr>
                <w:rFonts w:ascii="宋体" w:hAnsi="宋体"/>
                <w:bCs/>
                <w:sz w:val="21"/>
                <w:szCs w:val="21"/>
              </w:rPr>
              <w:t>10</w:t>
            </w: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分，共计</w:t>
            </w:r>
            <w:r>
              <w:rPr>
                <w:rFonts w:ascii="宋体" w:hAnsi="宋体"/>
                <w:bCs/>
                <w:sz w:val="21"/>
                <w:szCs w:val="21"/>
              </w:rPr>
              <w:t>50</w:t>
            </w: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分）</w:t>
            </w:r>
          </w:p>
          <w:p w:rsidR="007D4752" w:rsidRPr="00DC7680" w:rsidRDefault="007D4752" w:rsidP="008A10CC">
            <w:pPr>
              <w:ind w:firstLineChars="200" w:firstLine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3</w:t>
            </w: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．论述题（共</w:t>
            </w:r>
            <w:r>
              <w:rPr>
                <w:rFonts w:ascii="宋体" w:hAnsi="宋体"/>
                <w:bCs/>
                <w:sz w:val="21"/>
                <w:szCs w:val="21"/>
              </w:rPr>
              <w:t>2</w:t>
            </w: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题，每题</w:t>
            </w:r>
            <w:r>
              <w:rPr>
                <w:rFonts w:ascii="宋体" w:hAnsi="宋体"/>
                <w:bCs/>
                <w:sz w:val="21"/>
                <w:szCs w:val="21"/>
              </w:rPr>
              <w:t>40</w:t>
            </w: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分，共计</w:t>
            </w:r>
            <w:r>
              <w:rPr>
                <w:rFonts w:ascii="宋体" w:hAnsi="宋体"/>
                <w:bCs/>
                <w:sz w:val="21"/>
                <w:szCs w:val="21"/>
              </w:rPr>
              <w:t>8</w:t>
            </w: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0</w:t>
            </w: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分）</w:t>
            </w:r>
          </w:p>
          <w:p w:rsidR="007D4752" w:rsidRDefault="007D4752" w:rsidP="007F5BCC">
            <w:pPr>
              <w:ind w:left="4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DC7680">
              <w:rPr>
                <w:rFonts w:ascii="宋体" w:hAnsi="宋体" w:hint="eastAsia"/>
                <w:bCs/>
                <w:sz w:val="21"/>
                <w:szCs w:val="21"/>
              </w:rPr>
              <w:t>注：不需使用计算器</w:t>
            </w:r>
          </w:p>
          <w:p w:rsidR="007D4752" w:rsidRDefault="007D4752" w:rsidP="007F5BCC">
            <w:pPr>
              <w:ind w:left="420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  <w:p w:rsidR="007D4752" w:rsidRDefault="007D4752" w:rsidP="007F5BCC">
            <w:pPr>
              <w:ind w:left="420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  <w:p w:rsidR="00185D7E" w:rsidRDefault="00185D7E" w:rsidP="007F5BCC">
            <w:pPr>
              <w:ind w:left="420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  <w:p w:rsidR="00185D7E" w:rsidRDefault="00185D7E" w:rsidP="007F5BCC">
            <w:pPr>
              <w:ind w:left="420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  <w:p w:rsidR="00185D7E" w:rsidRDefault="00185D7E" w:rsidP="007F5BCC">
            <w:pPr>
              <w:ind w:left="420"/>
              <w:jc w:val="left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</w:tbl>
    <w:p w:rsidR="000563C9" w:rsidRDefault="000563C9" w:rsidP="003E2B21"/>
    <w:sectPr w:rsidR="000563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52"/>
    <w:rsid w:val="000563C9"/>
    <w:rsid w:val="00141FE6"/>
    <w:rsid w:val="0015182C"/>
    <w:rsid w:val="0018058D"/>
    <w:rsid w:val="00185D7E"/>
    <w:rsid w:val="003030D9"/>
    <w:rsid w:val="0036506C"/>
    <w:rsid w:val="003E2B21"/>
    <w:rsid w:val="003F3918"/>
    <w:rsid w:val="00426DBA"/>
    <w:rsid w:val="00465406"/>
    <w:rsid w:val="006D0DD0"/>
    <w:rsid w:val="007A6D09"/>
    <w:rsid w:val="007D4752"/>
    <w:rsid w:val="008201B1"/>
    <w:rsid w:val="008A10CC"/>
    <w:rsid w:val="00925CE3"/>
    <w:rsid w:val="00AE459F"/>
    <w:rsid w:val="00B14611"/>
    <w:rsid w:val="00B25388"/>
    <w:rsid w:val="00C7054F"/>
    <w:rsid w:val="00D24ED4"/>
    <w:rsid w:val="00E1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74FC"/>
  <w15:chartTrackingRefBased/>
  <w15:docId w15:val="{C2BB9D0F-7BDE-47AB-B0E2-2C724D36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18"/>
        <w:lang w:val="en-US" w:eastAsia="zh-CN" w:bidi="ar-SA"/>
      </w:rPr>
    </w:rPrDefault>
    <w:pPrDefault>
      <w:pPr>
        <w:ind w:leftChars="200" w:left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52"/>
    <w:pPr>
      <w:widowControl w:val="0"/>
      <w:ind w:leftChars="0" w:left="0"/>
      <w:jc w:val="both"/>
    </w:pPr>
    <w:rPr>
      <w:rFonts w:eastAsia="楷体_GB231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708</Words>
  <Characters>709</Characters>
  <Application>Microsoft Office Word</Application>
  <DocSecurity>0</DocSecurity>
  <Lines>28</Lines>
  <Paragraphs>26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5</cp:revision>
  <dcterms:created xsi:type="dcterms:W3CDTF">2022-06-16T02:00:00Z</dcterms:created>
  <dcterms:modified xsi:type="dcterms:W3CDTF">2022-06-16T07:37:00Z</dcterms:modified>
</cp:coreProperties>
</file>