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D145F">
      <w:pPr>
        <w:jc w:val="center"/>
        <w:rPr>
          <w:rFonts w:ascii="宋体" w:hAnsi="宋体" w:eastAsia="宋体" w:cs="宋体"/>
          <w:sz w:val="24"/>
          <w:szCs w:val="24"/>
        </w:rPr>
      </w:pPr>
      <w:r>
        <w:rPr>
          <w:rFonts w:ascii="宋体" w:hAnsi="宋体" w:eastAsia="宋体" w:cs="宋体"/>
          <w:sz w:val="24"/>
          <w:szCs w:val="24"/>
        </w:rPr>
        <w:t>202</w:t>
      </w:r>
      <w:r>
        <w:rPr>
          <w:rFonts w:hint="eastAsia" w:ascii="宋体" w:hAnsi="宋体" w:eastAsia="宋体" w:cs="宋体"/>
          <w:sz w:val="24"/>
          <w:szCs w:val="24"/>
          <w:lang w:val="en-US" w:eastAsia="zh-CN"/>
        </w:rPr>
        <w:t>6</w:t>
      </w:r>
      <w:r>
        <w:rPr>
          <w:rFonts w:ascii="宋体" w:hAnsi="宋体" w:eastAsia="宋体" w:cs="宋体"/>
          <w:sz w:val="24"/>
          <w:szCs w:val="24"/>
        </w:rPr>
        <w:t>年硕士研究生入学考试初试自命题科目考试大纲</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6"/>
        <w:gridCol w:w="6006"/>
      </w:tblGrid>
      <w:tr w14:paraId="6CD6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516" w:type="dxa"/>
            <w:vAlign w:val="center"/>
          </w:tcPr>
          <w:p w14:paraId="0E412B09">
            <w:pPr>
              <w:jc w:val="center"/>
              <w:rPr>
                <w:rFonts w:ascii="宋体" w:hAnsi="宋体" w:eastAsia="宋体" w:cs="宋体"/>
                <w:sz w:val="24"/>
                <w:szCs w:val="24"/>
                <w:vertAlign w:val="baseline"/>
              </w:rPr>
            </w:pPr>
            <w:r>
              <w:rPr>
                <w:rFonts w:ascii="宋体" w:hAnsi="宋体" w:eastAsia="宋体" w:cs="宋体"/>
                <w:b/>
                <w:bCs/>
                <w:sz w:val="24"/>
                <w:szCs w:val="24"/>
              </w:rPr>
              <w:t>科目代码、科目名称</w:t>
            </w:r>
          </w:p>
        </w:tc>
        <w:tc>
          <w:tcPr>
            <w:tcW w:w="6006" w:type="dxa"/>
            <w:vAlign w:val="center"/>
          </w:tcPr>
          <w:p w14:paraId="450359CD">
            <w:p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349 药学综合</w:t>
            </w:r>
          </w:p>
        </w:tc>
      </w:tr>
      <w:tr w14:paraId="22602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6" w:hRule="atLeast"/>
        </w:trPr>
        <w:tc>
          <w:tcPr>
            <w:tcW w:w="8522" w:type="dxa"/>
            <w:gridSpan w:val="2"/>
          </w:tcPr>
          <w:p w14:paraId="53845DB6">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一、基本内容</w:t>
            </w:r>
          </w:p>
          <w:p w14:paraId="308BA68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349 药学综合  药理学部分</w:t>
            </w:r>
          </w:p>
          <w:p w14:paraId="4F0C34FD">
            <w:pPr>
              <w:rPr>
                <w:rFonts w:hint="default" w:ascii="宋体" w:hAnsi="宋体" w:eastAsia="宋体" w:cs="宋体"/>
                <w:sz w:val="24"/>
                <w:szCs w:val="24"/>
                <w:vertAlign w:val="baseline"/>
                <w:lang w:val="en-US" w:eastAsia="zh-CN"/>
              </w:rPr>
            </w:pPr>
          </w:p>
          <w:p w14:paraId="5AA446D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基本内容</w:t>
            </w:r>
          </w:p>
          <w:p w14:paraId="175BF3D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第一章 绪言</w:t>
            </w:r>
          </w:p>
          <w:p w14:paraId="59F00A1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掌握药物、药理学、药物效应动力学、药物代谢动力学概念。熟悉新药开发与研究的基本过程。</w:t>
            </w:r>
          </w:p>
          <w:p w14:paraId="69A2195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了解药物和药理学发展简史。了解药理学的研究方法。</w:t>
            </w:r>
          </w:p>
          <w:p w14:paraId="2FFEFBE5">
            <w:pPr>
              <w:rPr>
                <w:rFonts w:hint="default" w:ascii="宋体" w:hAnsi="宋体" w:eastAsia="宋体" w:cs="宋体"/>
                <w:sz w:val="24"/>
                <w:szCs w:val="24"/>
                <w:vertAlign w:val="baseline"/>
                <w:lang w:val="en-US" w:eastAsia="zh-CN"/>
              </w:rPr>
            </w:pPr>
          </w:p>
          <w:p w14:paraId="511A0B4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第二章 药物代谢动力学</w:t>
            </w:r>
          </w:p>
          <w:p w14:paraId="2D0449C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掌握药物代谢动力学、药物转运、吸收、分布、代谢、排泄以及各药物代谢动力学参数的概念及特点。掌握一级动力学、零级动力学的特点及米-曼速率过程。</w:t>
            </w:r>
          </w:p>
          <w:p w14:paraId="33E66F4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熟悉药物跨膜转运与体内过程的关系。熟悉血浆蛋白结合的临床意义。</w:t>
            </w:r>
          </w:p>
          <w:p w14:paraId="6290B65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了解房室模型、非房室模型及生理模型概念。</w:t>
            </w:r>
          </w:p>
          <w:p w14:paraId="4AE552AA">
            <w:pPr>
              <w:rPr>
                <w:rFonts w:hint="default" w:ascii="宋体" w:hAnsi="宋体" w:eastAsia="宋体" w:cs="宋体"/>
                <w:sz w:val="24"/>
                <w:szCs w:val="24"/>
                <w:vertAlign w:val="baseline"/>
                <w:lang w:val="en-US" w:eastAsia="zh-CN"/>
              </w:rPr>
            </w:pPr>
          </w:p>
          <w:p w14:paraId="659E8E5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第三章 药物效应动力学</w:t>
            </w:r>
          </w:p>
          <w:p w14:paraId="7FE3926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掌握药物的基本作用、作用的两重性、受体理论、作用于受体的药物分类、效能、效价等概念。掌握药物的量效关系的概念及意义。</w:t>
            </w:r>
          </w:p>
          <w:p w14:paraId="22C5617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熟悉受体分类、信号转导类型。</w:t>
            </w:r>
          </w:p>
          <w:p w14:paraId="05594BB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了解影响药物作用及相互作用的因素。</w:t>
            </w:r>
          </w:p>
          <w:p w14:paraId="4EE7CDE8">
            <w:pPr>
              <w:rPr>
                <w:rFonts w:hint="default" w:ascii="宋体" w:hAnsi="宋体" w:eastAsia="宋体" w:cs="宋体"/>
                <w:sz w:val="24"/>
                <w:szCs w:val="24"/>
                <w:vertAlign w:val="baseline"/>
                <w:lang w:val="en-US" w:eastAsia="zh-CN"/>
              </w:rPr>
            </w:pPr>
          </w:p>
          <w:p w14:paraId="39A0291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第四章 传出神经系统药理概论</w:t>
            </w:r>
          </w:p>
          <w:p w14:paraId="2CF6CE8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在传出神经系统的解剖学分类和生理功能的基础上，建立按传出神经系统突触传递过程中的递质（乙酰胆碱和去甲肾上腺素）分类的概念。</w:t>
            </w:r>
          </w:p>
          <w:p w14:paraId="64E5A11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掌握乙酰胆碱和去甲肾上腺素的生物合成、储存与消除。</w:t>
            </w:r>
          </w:p>
          <w:p w14:paraId="3BE836A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根据药物作用的机制与效应掌握传出神经药物的作用方式与分类。了解受体的分类与生物效应。</w:t>
            </w:r>
          </w:p>
          <w:p w14:paraId="06381A65">
            <w:pPr>
              <w:rPr>
                <w:rFonts w:hint="default" w:ascii="宋体" w:hAnsi="宋体" w:eastAsia="宋体" w:cs="宋体"/>
                <w:sz w:val="24"/>
                <w:szCs w:val="24"/>
                <w:vertAlign w:val="baseline"/>
                <w:lang w:val="en-US" w:eastAsia="zh-CN"/>
              </w:rPr>
            </w:pPr>
          </w:p>
          <w:p w14:paraId="6A83DCF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第五章 胆碱能系统激动药和阻断药</w:t>
            </w:r>
          </w:p>
          <w:p w14:paraId="0373A0F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掌握阿托品的作用机制、药理作用、主要临床用途、不良反应、中毒表现及处理和禁忌症。掌握胆碱酯酶抑制药新斯的明的作用机制、药理作用、主要临床用途、不良反应。</w:t>
            </w:r>
          </w:p>
          <w:p w14:paraId="7F59A9B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掌握有机磷酸酯的中毒机制，中毒表现，阿托品和碘解磷定（氯解磷定）的解毒机制及原则。</w:t>
            </w:r>
          </w:p>
          <w:p w14:paraId="3B2919B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熟悉毛果芸香碱、山莨菪碱、东莨菪碱对外周血管、中枢神经系统及眼、腺体选择性作用，区别它们的临床用途，不良反应及禁忌证。</w:t>
            </w:r>
          </w:p>
          <w:p w14:paraId="07FA7E2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熟悉乙酰胆碱的药理作用。</w:t>
            </w:r>
          </w:p>
          <w:p w14:paraId="776BD7A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了解阿托品的合成代用品、阿曲库铵、琥珀胆碱、胆碱酯酶复活剂等药的应用。第六章 肾上腺素能神经系统激动药和阻断药</w:t>
            </w:r>
          </w:p>
          <w:p w14:paraId="3E54807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掌握肾上腺素受体激动药药理作用、作用机制、临床应用、不良反应及禁忌症，并比较其不同。</w:t>
            </w:r>
          </w:p>
          <w:p w14:paraId="19142A8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掌握α受体阻断药酚妥拉明、β受体阻断药普奈洛尔的药理作用、作用机制、临床用途、不良反应及禁忌症。</w:t>
            </w:r>
          </w:p>
          <w:p w14:paraId="7A41F32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掌握α受体阻断药对“肾上腺素升压作用的翻转”。</w:t>
            </w:r>
          </w:p>
          <w:p w14:paraId="0C52EBB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熟悉间羟胺、多巴胺、麻黄碱及酚苄明的作用特点及应用。了解该类药物的基本结构，构效关系。</w:t>
            </w:r>
          </w:p>
          <w:p w14:paraId="3DEFFB0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了解β受体阻断药的内在拟交感活性和膜稳定作用。</w:t>
            </w:r>
          </w:p>
          <w:p w14:paraId="70271649">
            <w:pPr>
              <w:rPr>
                <w:rFonts w:hint="default" w:ascii="宋体" w:hAnsi="宋体" w:eastAsia="宋体" w:cs="宋体"/>
                <w:sz w:val="24"/>
                <w:szCs w:val="24"/>
                <w:vertAlign w:val="baseline"/>
                <w:lang w:val="en-US" w:eastAsia="zh-CN"/>
              </w:rPr>
            </w:pPr>
          </w:p>
          <w:p w14:paraId="0F5FBCB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第十章 镇静催眠药</w:t>
            </w:r>
          </w:p>
          <w:p w14:paraId="6C8335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掌握苯二氮卓类代表药地西泮和其受体拮抗药氟马西尼的药理作用、药动学特点、药理作用机制、主要临床应用和不良反应。</w:t>
            </w:r>
          </w:p>
          <w:p w14:paraId="144E3AE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熟悉其他镇静催眠药的药理作用特点和应用。了解新型镇静催眠药的药理作用特点和应用。</w:t>
            </w:r>
          </w:p>
          <w:p w14:paraId="24928FB1">
            <w:pPr>
              <w:rPr>
                <w:rFonts w:hint="default" w:ascii="宋体" w:hAnsi="宋体" w:eastAsia="宋体" w:cs="宋体"/>
                <w:sz w:val="24"/>
                <w:szCs w:val="24"/>
                <w:vertAlign w:val="baseline"/>
                <w:lang w:val="en-US" w:eastAsia="zh-CN"/>
              </w:rPr>
            </w:pPr>
          </w:p>
          <w:p w14:paraId="71A29CD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第十二章 精神障碍治疗药物</w:t>
            </w:r>
          </w:p>
          <w:p w14:paraId="287AD4D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掌握抗精神分裂症药依据作用机制的分类、代表药物、临床应用特点、主要不良反应。掌握抗抑郁症药依据作用机制的分类、代表药物、临床应用特点、主要不良反应。</w:t>
            </w:r>
          </w:p>
          <w:p w14:paraId="06D68CB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熟悉治疗双相障碍药物丙戊酸盐、碳酸锂的药理作用特点和临床应用。了解治疗焦虑症药物。</w:t>
            </w:r>
          </w:p>
          <w:p w14:paraId="3C6D6D14">
            <w:pPr>
              <w:rPr>
                <w:rFonts w:hint="default" w:ascii="宋体" w:hAnsi="宋体" w:eastAsia="宋体" w:cs="宋体"/>
                <w:sz w:val="24"/>
                <w:szCs w:val="24"/>
                <w:vertAlign w:val="baseline"/>
                <w:lang w:val="en-US" w:eastAsia="zh-CN"/>
              </w:rPr>
            </w:pPr>
          </w:p>
          <w:p w14:paraId="169526F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第十三章 镇痛药</w:t>
            </w:r>
          </w:p>
          <w:p w14:paraId="153CB1B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掌握阿片类镇痛药吗啡、哌替定等的药理作用、作用机制、体内过程、临床用途及不良反应。熟悉镇痛药的概念与分类、阿片受体的分类与功能、疼痛发生的机制、疼痛的类型。</w:t>
            </w:r>
          </w:p>
          <w:p w14:paraId="6DD3FB5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了解疼痛的临床意义，镇痛药应用的基本原则以及阿片受体阻断药的特点。</w:t>
            </w:r>
          </w:p>
          <w:p w14:paraId="33A8F3C3">
            <w:pPr>
              <w:rPr>
                <w:rFonts w:hint="default" w:ascii="宋体" w:hAnsi="宋体" w:eastAsia="宋体" w:cs="宋体"/>
                <w:sz w:val="24"/>
                <w:szCs w:val="24"/>
                <w:vertAlign w:val="baseline"/>
                <w:lang w:val="en-US" w:eastAsia="zh-CN"/>
              </w:rPr>
            </w:pPr>
          </w:p>
          <w:p w14:paraId="2B0F3D7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第十四章 治疗神经退行性疾病药物</w:t>
            </w:r>
          </w:p>
          <w:p w14:paraId="0769568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掌握左旋多巴及其他抗帕金森病药、多奈哌齐及其他抗阿尔兹海默病的药理作用、作用机制、体内过程、临床应用及不良反应。</w:t>
            </w:r>
          </w:p>
          <w:p w14:paraId="4AE9966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熟悉抗帕金森病和抗阿尔茨海默病药的分类、左旋多巴的联合用药。</w:t>
            </w:r>
          </w:p>
          <w:p w14:paraId="7C6AA3D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了解帕金森病和阿尔茨海默病的发病机制，药物的治疗靶点以及治疗药物的研究进展。</w:t>
            </w:r>
          </w:p>
          <w:p w14:paraId="0CFF2F9C">
            <w:pPr>
              <w:rPr>
                <w:rFonts w:hint="default" w:ascii="宋体" w:hAnsi="宋体" w:eastAsia="宋体" w:cs="宋体"/>
                <w:sz w:val="24"/>
                <w:szCs w:val="24"/>
                <w:vertAlign w:val="baseline"/>
                <w:lang w:val="en-US" w:eastAsia="zh-CN"/>
              </w:rPr>
            </w:pPr>
          </w:p>
          <w:p w14:paraId="5BA0D82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第十六章 利尿药与脱水药</w:t>
            </w:r>
          </w:p>
          <w:p w14:paraId="467277E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掌握肾脏泌尿生理及利尿药作用部位。</w:t>
            </w:r>
          </w:p>
          <w:p w14:paraId="63D1125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熟悉利尿药的分类、药理作用以及主要不良反应。了解其他利尿药、脱水药的药理作用。</w:t>
            </w:r>
          </w:p>
          <w:p w14:paraId="46F57C4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了解利尿药的临床应用。</w:t>
            </w:r>
          </w:p>
          <w:p w14:paraId="0078A2E7">
            <w:pPr>
              <w:rPr>
                <w:rFonts w:hint="default" w:ascii="宋体" w:hAnsi="宋体" w:eastAsia="宋体" w:cs="宋体"/>
                <w:sz w:val="24"/>
                <w:szCs w:val="24"/>
                <w:vertAlign w:val="baseline"/>
                <w:lang w:val="en-US" w:eastAsia="zh-CN"/>
              </w:rPr>
            </w:pPr>
          </w:p>
          <w:p w14:paraId="6F9DDFD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第十七章 抗高血压药掌握常用抗高血压代表药：血管紧张素 I 转化酶抑制药、血管紧张素 II 受体阻断药、钙通道阻滞药、β-受体阻断药、利尿药的药理作用、作用机制、临床应用及主要不良反应和防治。</w:t>
            </w:r>
          </w:p>
          <w:p w14:paraId="1900C6B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熟悉抗高血压药的分类及各类代表药。</w:t>
            </w:r>
          </w:p>
          <w:p w14:paraId="0D08FE3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了解抗高血压药的研发历史和合理用药原则。</w:t>
            </w:r>
          </w:p>
          <w:p w14:paraId="7C69583A">
            <w:pPr>
              <w:rPr>
                <w:rFonts w:hint="default" w:ascii="宋体" w:hAnsi="宋体" w:eastAsia="宋体" w:cs="宋体"/>
                <w:sz w:val="24"/>
                <w:szCs w:val="24"/>
                <w:vertAlign w:val="baseline"/>
                <w:lang w:val="en-US" w:eastAsia="zh-CN"/>
              </w:rPr>
            </w:pPr>
          </w:p>
          <w:p w14:paraId="264226A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第十八章 抗心绞痛药</w:t>
            </w:r>
          </w:p>
          <w:p w14:paraId="4B09721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掌握硝酸酯类、β-受体阻断药及钙通道阻滞药的抗心绞痛作用、作用机制、临床应用及不良反应。熟悉影响心急耗氧量和冠脉供血量的因素。</w:t>
            </w:r>
          </w:p>
          <w:p w14:paraId="3C480B6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熟悉心绞痛的病理生理、临床分型、治疗原则及药物合用的药理学基础。熟悉新型抗心绞痛药的作用机制及特点。</w:t>
            </w:r>
          </w:p>
          <w:p w14:paraId="2D88DC54">
            <w:pPr>
              <w:rPr>
                <w:rFonts w:hint="default" w:ascii="宋体" w:hAnsi="宋体" w:eastAsia="宋体" w:cs="宋体"/>
                <w:sz w:val="24"/>
                <w:szCs w:val="24"/>
                <w:vertAlign w:val="baseline"/>
                <w:lang w:val="en-US" w:eastAsia="zh-CN"/>
              </w:rPr>
            </w:pPr>
          </w:p>
          <w:p w14:paraId="24A38C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第十九章 抗充血性心力衰竭药</w:t>
            </w:r>
          </w:p>
          <w:p w14:paraId="689DBEF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掌握利尿药、强心苷类、非强心苷类正性肌力药、ACE 抑制药的药动学特点、药理作用及机制、临床应用及不良反应。</w:t>
            </w:r>
          </w:p>
          <w:p w14:paraId="52171B1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掌握β-受体阻断药和钙通道阻滞药抗心力衰竭作用、临床应用及不良反应。熟悉充血性心力衰竭的发病原因、分类、治疗原则及药物合用的理论基础。了解其他抗心力衰竭药的作用特点与应用。</w:t>
            </w:r>
          </w:p>
          <w:p w14:paraId="0F10248A">
            <w:pPr>
              <w:rPr>
                <w:rFonts w:hint="default" w:ascii="宋体" w:hAnsi="宋体" w:eastAsia="宋体" w:cs="宋体"/>
                <w:sz w:val="24"/>
                <w:szCs w:val="24"/>
                <w:vertAlign w:val="baseline"/>
                <w:lang w:val="en-US" w:eastAsia="zh-CN"/>
              </w:rPr>
            </w:pPr>
          </w:p>
          <w:p w14:paraId="379AC04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第二十章 抗心律失常药</w:t>
            </w:r>
          </w:p>
          <w:p w14:paraId="4BD4EA9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掌握抗心律失常药物的分类、作用机制、临床应用及主要不良反应和禁忌症。熟悉心律失常的发生机制及抗心律失常药的临床用药原则。</w:t>
            </w:r>
          </w:p>
          <w:p w14:paraId="25B182D4">
            <w:pPr>
              <w:rPr>
                <w:rFonts w:hint="default" w:ascii="宋体" w:hAnsi="宋体" w:eastAsia="宋体" w:cs="宋体"/>
                <w:sz w:val="24"/>
                <w:szCs w:val="24"/>
                <w:vertAlign w:val="baseline"/>
                <w:lang w:val="en-US" w:eastAsia="zh-CN"/>
              </w:rPr>
            </w:pPr>
          </w:p>
          <w:p w14:paraId="6AD920D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第二十一章 调血脂药与抗动脉粥样硬化药</w:t>
            </w:r>
          </w:p>
          <w:p w14:paraId="620A930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掌握洛伐他汀、非诺贝特、考来烯胺的药理作用、作用机制、临床应用及主要不良反应。熟悉依折麦布、烟酸的作用与应用。</w:t>
            </w:r>
          </w:p>
          <w:p w14:paraId="73CB3F2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了解普罗布考和多廿烷醇、多烯脂肪酸的作用与应用。</w:t>
            </w:r>
          </w:p>
          <w:p w14:paraId="3FA6B9B7">
            <w:pPr>
              <w:rPr>
                <w:rFonts w:hint="default" w:ascii="宋体" w:hAnsi="宋体" w:eastAsia="宋体" w:cs="宋体"/>
                <w:sz w:val="24"/>
                <w:szCs w:val="24"/>
                <w:vertAlign w:val="baseline"/>
                <w:lang w:val="en-US" w:eastAsia="zh-CN"/>
              </w:rPr>
            </w:pPr>
          </w:p>
          <w:p w14:paraId="3B2DAFD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第二十二章 解热镇痛抗炎药、抗风湿病药与抗痛风药</w:t>
            </w:r>
          </w:p>
          <w:p w14:paraId="1FBD1CA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掌握解热镇痛抗炎药的药理作用、作用机制、药动学、临床应用、用药原则以及不良反应。熟悉解热镇痛抗炎药和抗痛风药的药物分类以及抗痛风药的临床应用。</w:t>
            </w:r>
          </w:p>
          <w:p w14:paraId="28B34A3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熟悉解热镇痛抗炎药、环加氧酶、前列腺素的概念，以及环加氧酶、前列腺素与炎症、发热和炎性疼痛的关系。</w:t>
            </w:r>
          </w:p>
          <w:p w14:paraId="2212D32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了解炎症、发热、炎性疼痛和痛风的病理机制以及抗风湿病药的临床应用。</w:t>
            </w:r>
          </w:p>
          <w:p w14:paraId="68C108E5">
            <w:pPr>
              <w:rPr>
                <w:rFonts w:hint="default" w:ascii="宋体" w:hAnsi="宋体" w:eastAsia="宋体" w:cs="宋体"/>
                <w:sz w:val="24"/>
                <w:szCs w:val="24"/>
                <w:vertAlign w:val="baseline"/>
                <w:lang w:val="en-US" w:eastAsia="zh-CN"/>
              </w:rPr>
            </w:pPr>
          </w:p>
          <w:p w14:paraId="750802F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第二十六章 肾上腺皮质激素类药物</w:t>
            </w:r>
          </w:p>
          <w:p w14:paraId="5156E68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掌握糖皮质激素类药物的药动学特点、作用机制、药理作用、临床应用、不良反应及禁忌症。熟悉皮质激素类药物的构效关系。</w:t>
            </w:r>
          </w:p>
          <w:p w14:paraId="7D3652F7">
            <w:pPr>
              <w:rPr>
                <w:rFonts w:hint="default" w:ascii="宋体" w:hAnsi="宋体" w:eastAsia="宋体" w:cs="宋体"/>
                <w:sz w:val="24"/>
                <w:szCs w:val="24"/>
                <w:vertAlign w:val="baseline"/>
                <w:lang w:val="en-US" w:eastAsia="zh-CN"/>
              </w:rPr>
            </w:pPr>
          </w:p>
          <w:p w14:paraId="6EFBDD2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第二十七章 胰岛素及降血糖药掌握胰岛素的药理作用、作用机制、临床应用和不良反应。</w:t>
            </w:r>
          </w:p>
          <w:p w14:paraId="4A4093B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格列本脲、格列吡嗪、格列齐特等磺酰脲类药物的药理作用、作用机制、临床应用和不良反应；罗格列酮、吡格列酮等噻唑烷二酮类的药理作用特点和临床应用；二甲双胍的药理作用特点、临床应用和主要不良反应。</w:t>
            </w:r>
          </w:p>
          <w:p w14:paraId="392C24B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熟悉瑞格列奈、那格列奈、阿卡波糖等α-葡萄糖苷酶抑制剂的药理作用特点及临床应用。了解其他新型降血糖药物的药理作用。</w:t>
            </w:r>
          </w:p>
          <w:p w14:paraId="3F1BB479">
            <w:pPr>
              <w:rPr>
                <w:rFonts w:hint="default" w:ascii="宋体" w:hAnsi="宋体" w:eastAsia="宋体" w:cs="宋体"/>
                <w:sz w:val="24"/>
                <w:szCs w:val="24"/>
                <w:vertAlign w:val="baseline"/>
                <w:lang w:val="en-US" w:eastAsia="zh-CN"/>
              </w:rPr>
            </w:pPr>
          </w:p>
          <w:p w14:paraId="72FA342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第三十二章 呼吸系统药物</w:t>
            </w:r>
          </w:p>
          <w:p w14:paraId="7E0603E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掌握平喘药的分类、各类平喘药的药理作用、作用机制、临床应用及主要不良反应。熟悉可待因、右美沙芬、喷托维林的镇咳作用特点及临床应用。</w:t>
            </w:r>
          </w:p>
          <w:p w14:paraId="0ADA493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了解外周性镇咳药、祛痰药的药理作用特点及临床应用。</w:t>
            </w:r>
          </w:p>
          <w:p w14:paraId="17D2619A">
            <w:pPr>
              <w:rPr>
                <w:rFonts w:hint="default" w:ascii="宋体" w:hAnsi="宋体" w:eastAsia="宋体" w:cs="宋体"/>
                <w:sz w:val="24"/>
                <w:szCs w:val="24"/>
                <w:vertAlign w:val="baseline"/>
                <w:lang w:val="en-US" w:eastAsia="zh-CN"/>
              </w:rPr>
            </w:pPr>
          </w:p>
          <w:p w14:paraId="32759D2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第三十三章 消化系统药物</w:t>
            </w:r>
          </w:p>
          <w:p w14:paraId="5F6C087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掌握抗消化性溃疡药的类别、作用机制及代表药物。熟悉助消化药、胃肠动力药及止吐药的作用及用途。</w:t>
            </w:r>
          </w:p>
          <w:p w14:paraId="0A5C685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了解泻药及止泻药和肝胆疾病辅助用药的药理作用与临床应用。</w:t>
            </w:r>
          </w:p>
          <w:p w14:paraId="79FEC11F">
            <w:pPr>
              <w:rPr>
                <w:rFonts w:hint="default" w:ascii="宋体" w:hAnsi="宋体" w:eastAsia="宋体" w:cs="宋体"/>
                <w:sz w:val="24"/>
                <w:szCs w:val="24"/>
                <w:vertAlign w:val="baseline"/>
                <w:lang w:val="en-US" w:eastAsia="zh-CN"/>
              </w:rPr>
            </w:pPr>
          </w:p>
          <w:p w14:paraId="00060D4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第三十六章 抗菌药物概论</w:t>
            </w:r>
          </w:p>
          <w:p w14:paraId="2F6450A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掌握常用术语的概念、含义，抗菌药物的作用机制，细菌耐药性的产生机制。熟悉抗菌药物的合理应用的基本原则、抗菌药物联合应用后的可能效果与原因。</w:t>
            </w:r>
          </w:p>
          <w:p w14:paraId="0BF7CEE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了解药物、机体、病原微生物三者关系；细菌耐药性的传播方式。</w:t>
            </w:r>
          </w:p>
          <w:p w14:paraId="3C81D4EF">
            <w:pPr>
              <w:rPr>
                <w:rFonts w:hint="default" w:ascii="宋体" w:hAnsi="宋体" w:eastAsia="宋体" w:cs="宋体"/>
                <w:sz w:val="24"/>
                <w:szCs w:val="24"/>
                <w:vertAlign w:val="baseline"/>
                <w:lang w:val="en-US" w:eastAsia="zh-CN"/>
              </w:rPr>
            </w:pPr>
          </w:p>
          <w:p w14:paraId="6C29E4D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第三十七章 β-内酰胺类抗生素和其他作用于细胞壁的抗生素</w:t>
            </w:r>
          </w:p>
          <w:p w14:paraId="287E2ED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掌握青霉素类药物的药理作用、临床应用、不良反应及抢救措施，</w:t>
            </w:r>
          </w:p>
          <w:p w14:paraId="098A101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掌握各代头孢菌素的特点、临床应用，碳青霉烯类的特点、临床应用，β-内酰胺酶抑制剂与β-内酰胺类抗生素联合用药的药理学基础，糖肽类药物的抗菌谱、作用机制、临床应用、不良反应。</w:t>
            </w:r>
          </w:p>
          <w:p w14:paraId="264745B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熟悉磷霉素、达托霉素的抗菌作用特点、临床应用、不良反应。</w:t>
            </w:r>
          </w:p>
          <w:p w14:paraId="020046B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了解β-内酰胺类抗生素的分类，β-内酰胺类抗生素交叉过敏的物质基础，单环类头霉素类、氧头孢烯类代表药物的名称、抗菌谱特点、临床应用。</w:t>
            </w:r>
          </w:p>
          <w:p w14:paraId="42EA8BB3">
            <w:pPr>
              <w:rPr>
                <w:rFonts w:hint="default" w:ascii="宋体" w:hAnsi="宋体" w:eastAsia="宋体" w:cs="宋体"/>
                <w:sz w:val="24"/>
                <w:szCs w:val="24"/>
                <w:vertAlign w:val="baseline"/>
                <w:lang w:val="en-US" w:eastAsia="zh-CN"/>
              </w:rPr>
            </w:pPr>
          </w:p>
          <w:p w14:paraId="284DE80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第三十八章 氨基糖苷类及其他抗生素</w:t>
            </w:r>
          </w:p>
          <w:p w14:paraId="6E3C928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掌握氨基糖苷类抗生素的共性特点：药动学、抗菌作用及机制、临床应用、不良反应及用药注意事项。熟悉链霉素、庆大霉素的抗菌作用特点及临床应用。</w:t>
            </w:r>
          </w:p>
          <w:p w14:paraId="73C0B97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了解其他氨基糖苷类抗生素的抗菌作用特点及临床应用。</w:t>
            </w:r>
          </w:p>
          <w:p w14:paraId="3BF1A50A">
            <w:pPr>
              <w:rPr>
                <w:rFonts w:hint="default" w:ascii="宋体" w:hAnsi="宋体" w:eastAsia="宋体" w:cs="宋体"/>
                <w:sz w:val="24"/>
                <w:szCs w:val="24"/>
                <w:vertAlign w:val="baseline"/>
                <w:lang w:val="en-US" w:eastAsia="zh-CN"/>
              </w:rPr>
            </w:pPr>
          </w:p>
          <w:p w14:paraId="44E8197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第三十九章 大环内酯类及其他抗生素</w:t>
            </w:r>
          </w:p>
          <w:p w14:paraId="609B03C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掌握常用大环内酯类药物、林可霉素类抗生素及磷霉素的抗菌作用及机制、临床应用及不良反应。</w:t>
            </w:r>
          </w:p>
          <w:p w14:paraId="44E03D8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四环素类抗生素、氯霉素及万古霉素类抗生素的抗菌特点、药动学特性、临床应用及主要不良反应；常用大环内酯类药物、林可霉素类抗生素及磷霉素的主要药动学特性。了解大环内酯类抗生素、四环素类药物、氯霉素及万古霉素类抗生素的耐药机制；利奈唑胺的抗菌特点、药动学特性、临床应用及主要不良反应。</w:t>
            </w:r>
          </w:p>
          <w:p w14:paraId="2179C07E">
            <w:pPr>
              <w:rPr>
                <w:rFonts w:hint="default" w:ascii="宋体" w:hAnsi="宋体" w:eastAsia="宋体" w:cs="宋体"/>
                <w:sz w:val="24"/>
                <w:szCs w:val="24"/>
                <w:vertAlign w:val="baseline"/>
                <w:lang w:val="en-US" w:eastAsia="zh-CN"/>
              </w:rPr>
            </w:pPr>
          </w:p>
          <w:p w14:paraId="5C4955C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第四十章 人工合成抗菌药物</w:t>
            </w:r>
          </w:p>
          <w:p w14:paraId="570FE75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掌握喹诺酮类抗菌药和磺胺类药物的药理作用、抗菌作用机制、临床应用及不良反应；常用氯喹诺酮类抗菌药和磺胺类药物的主要抗菌特点及应用。</w:t>
            </w:r>
          </w:p>
          <w:p w14:paraId="67BAE11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熟悉喹诺酮类抗菌药和磺胺类药物的主要药动学特性、耐药性；复方磺胺甲噁唑、呋喃妥因、甲硝唑、替硝唑的药理作用、临床应用及不良反应。</w:t>
            </w:r>
          </w:p>
          <w:p w14:paraId="4BC4A7B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了解甲氧苄啶的抗菌特点、临床应用及不良反应。</w:t>
            </w:r>
          </w:p>
          <w:p w14:paraId="15B24928">
            <w:pPr>
              <w:rPr>
                <w:rFonts w:hint="default" w:ascii="宋体" w:hAnsi="宋体" w:eastAsia="宋体" w:cs="宋体"/>
                <w:sz w:val="24"/>
                <w:szCs w:val="24"/>
                <w:vertAlign w:val="baseline"/>
                <w:lang w:val="en-US" w:eastAsia="zh-CN"/>
              </w:rPr>
            </w:pPr>
          </w:p>
          <w:p w14:paraId="5A8FEE7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第四十三章 抗病毒药</w:t>
            </w:r>
          </w:p>
          <w:p w14:paraId="76BE3AF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掌握抗病毒药物分类、抗病毒药物的作用机制及临床应用。熟悉常用的病毒药物的药理作用。</w:t>
            </w:r>
          </w:p>
          <w:p w14:paraId="781B813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抗病毒药物展望。</w:t>
            </w:r>
          </w:p>
          <w:p w14:paraId="3597AB0C">
            <w:pPr>
              <w:rPr>
                <w:rFonts w:hint="default" w:ascii="宋体" w:hAnsi="宋体" w:eastAsia="宋体" w:cs="宋体"/>
                <w:sz w:val="24"/>
                <w:szCs w:val="24"/>
                <w:vertAlign w:val="baseline"/>
                <w:lang w:val="en-US" w:eastAsia="zh-CN"/>
              </w:rPr>
            </w:pPr>
          </w:p>
          <w:p w14:paraId="6DE7289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第四十五章 抗恶性肿瘤药</w:t>
            </w:r>
          </w:p>
          <w:p w14:paraId="27C23DA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掌握抗肿瘤药物分类及常用药物的药理作用、临床应用和不良反应。熟悉常用抗肿瘤药物的作用机制。</w:t>
            </w:r>
          </w:p>
          <w:p w14:paraId="3FC0731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了解肿瘤细胞的耐药性机制和抗肿瘤药物联合应用的基本原则。</w:t>
            </w:r>
          </w:p>
          <w:p w14:paraId="647860F9">
            <w:pPr>
              <w:rPr>
                <w:rFonts w:hint="default" w:ascii="宋体" w:hAnsi="宋体" w:eastAsia="宋体" w:cs="宋体"/>
                <w:sz w:val="24"/>
                <w:szCs w:val="24"/>
                <w:vertAlign w:val="baseline"/>
                <w:lang w:val="en-US" w:eastAsia="zh-CN"/>
              </w:rPr>
            </w:pPr>
          </w:p>
          <w:p w14:paraId="018AFF0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349 药学综合  药剂学部分</w:t>
            </w:r>
          </w:p>
          <w:p w14:paraId="7BCFEC49">
            <w:pPr>
              <w:rPr>
                <w:rFonts w:hint="default" w:ascii="宋体" w:hAnsi="宋体" w:eastAsia="宋体" w:cs="宋体"/>
                <w:sz w:val="24"/>
                <w:szCs w:val="24"/>
                <w:vertAlign w:val="baseline"/>
                <w:lang w:val="en-US" w:eastAsia="zh-CN"/>
              </w:rPr>
            </w:pPr>
          </w:p>
          <w:p w14:paraId="4BEBD42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第一章 绪论</w:t>
            </w:r>
          </w:p>
          <w:p w14:paraId="141DB0F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1、掌握药剂学的概念</w:t>
            </w:r>
          </w:p>
          <w:p w14:paraId="25595F5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2、掌握药剂学的相关术语（制剂、剂型、制剂学和调剂学）</w:t>
            </w:r>
          </w:p>
          <w:p w14:paraId="723BBE7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3、熟悉药剂学的任务与主要研究内容</w:t>
            </w:r>
          </w:p>
          <w:p w14:paraId="6F89270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4、熟悉药剂学的分支学科（工业药剂学、物理药剂学、药用高分子材料学和生物药剂学）</w:t>
            </w:r>
          </w:p>
          <w:p w14:paraId="5E80CE1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5、熟悉生物药剂学剂学、药物动力学、临床药剂学的概念、研究范围及与药剂学之间的关系。</w:t>
            </w:r>
          </w:p>
          <w:p w14:paraId="70F1BD1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6、掌握药物剂型的重要性</w:t>
            </w:r>
          </w:p>
          <w:p w14:paraId="0063CF2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7、掌握药剂剂型的分类</w:t>
            </w:r>
          </w:p>
          <w:p w14:paraId="497F4BE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8、熟悉药物的传递系统(DDS)的概念</w:t>
            </w:r>
          </w:p>
          <w:p w14:paraId="20C2035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 DDS 的研究进展</w:t>
            </w:r>
          </w:p>
          <w:p w14:paraId="306C819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10、了解药物辅料的应用及制剂中的作用</w:t>
            </w:r>
          </w:p>
          <w:p w14:paraId="11E7DAE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11、掌握中国药典的概况、特点及沿革</w:t>
            </w:r>
          </w:p>
          <w:p w14:paraId="28B1667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12、熟悉药品标准；了解国外药典的概况及发展</w:t>
            </w:r>
          </w:p>
          <w:p w14:paraId="61231E6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13、熟悉处方的概念及分类</w:t>
            </w:r>
          </w:p>
          <w:p w14:paraId="4A6521A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14、解处方药与非处方药</w:t>
            </w:r>
          </w:p>
          <w:p w14:paraId="06B9AF7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15、掌握GMP、GLP 与 GCP 的概念</w:t>
            </w:r>
          </w:p>
          <w:p w14:paraId="026A0E7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16、熟悉GMP 的规范</w:t>
            </w:r>
          </w:p>
          <w:p w14:paraId="17CDC41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17、了解国外药剂学的发展</w:t>
            </w:r>
          </w:p>
          <w:p w14:paraId="63A4265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18、了解国内药剂学的发展</w:t>
            </w:r>
          </w:p>
          <w:p w14:paraId="2CB15A4E">
            <w:pPr>
              <w:rPr>
                <w:rFonts w:hint="default" w:ascii="宋体" w:hAnsi="宋体" w:eastAsia="宋体" w:cs="宋体"/>
                <w:sz w:val="24"/>
                <w:szCs w:val="24"/>
                <w:vertAlign w:val="baseline"/>
                <w:lang w:val="en-US" w:eastAsia="zh-CN"/>
              </w:rPr>
            </w:pPr>
          </w:p>
          <w:p w14:paraId="42EB1DB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第二章  药物溶液的形成理论</w:t>
            </w:r>
          </w:p>
          <w:p w14:paraId="7570756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1、熟悉了解药用溶剂的种类</w:t>
            </w:r>
          </w:p>
          <w:p w14:paraId="768C5B8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2、了解药用溶剂的性质</w:t>
            </w:r>
          </w:p>
          <w:p w14:paraId="3C69632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3、熟悉药物的溶解度</w:t>
            </w:r>
          </w:p>
          <w:p w14:paraId="105F97C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4、熟悉药物的溶出速度及增加药物溶解度的方法</w:t>
            </w:r>
          </w:p>
          <w:p w14:paraId="7750968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5、掌握药物溶液的渗透压概念及调节和测定方法</w:t>
            </w:r>
          </w:p>
          <w:p w14:paraId="6FC328C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6、熟悉药物溶液的 pH 与pKa 值测定</w:t>
            </w:r>
          </w:p>
          <w:p w14:paraId="139F5CE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7、了解药物溶液的表面张力</w:t>
            </w:r>
          </w:p>
          <w:p w14:paraId="26AD821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8、了解药物溶液的粘度及测定方法</w:t>
            </w:r>
          </w:p>
          <w:p w14:paraId="32713CD8">
            <w:pPr>
              <w:rPr>
                <w:rFonts w:hint="default" w:ascii="宋体" w:hAnsi="宋体" w:eastAsia="宋体" w:cs="宋体"/>
                <w:sz w:val="24"/>
                <w:szCs w:val="24"/>
                <w:vertAlign w:val="baseline"/>
                <w:lang w:val="en-US" w:eastAsia="zh-CN"/>
              </w:rPr>
            </w:pPr>
          </w:p>
          <w:p w14:paraId="60C9148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第三章 表面活性剂</w:t>
            </w:r>
          </w:p>
          <w:p w14:paraId="0988775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1、掌握表面活性剂的概念、表面活性剂的结构特征</w:t>
            </w:r>
          </w:p>
          <w:p w14:paraId="0FFC5BD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2、了解表面活性剂的吸附性</w:t>
            </w:r>
          </w:p>
          <w:p w14:paraId="65E7641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3、掌握表面活性剂的分类</w:t>
            </w:r>
          </w:p>
          <w:p w14:paraId="3347E82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4、掌握离子表面活性剂、非离子表面活性剂结构特点和特性5、掌握表面活性剂胶束、CMC 概念</w:t>
            </w:r>
          </w:p>
          <w:p w14:paraId="718AA3E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6、掌握亲水亲油平衡值计算</w:t>
            </w:r>
          </w:p>
          <w:p w14:paraId="159A1AF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7、熟悉表面活性剂的增溶作用</w:t>
            </w:r>
          </w:p>
          <w:p w14:paraId="710A576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8、熟悉表面活性剂的复配</w:t>
            </w:r>
          </w:p>
          <w:p w14:paraId="2655C4C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9、熟悉表面活性剂增溶作用的应用</w:t>
            </w:r>
          </w:p>
          <w:p w14:paraId="0A9311B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10、熟悉表面活性剂对药物吸收的影响</w:t>
            </w:r>
          </w:p>
          <w:p w14:paraId="01BAC09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11、了解表面活性剂与蛋白质的相互作用、毒性及刺激性</w:t>
            </w:r>
          </w:p>
          <w:p w14:paraId="2876ECF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12、了解表面活性剂的其他应用</w:t>
            </w:r>
          </w:p>
          <w:p w14:paraId="4840A122">
            <w:pPr>
              <w:rPr>
                <w:rFonts w:hint="default" w:ascii="宋体" w:hAnsi="宋体" w:eastAsia="宋体" w:cs="宋体"/>
                <w:sz w:val="24"/>
                <w:szCs w:val="24"/>
                <w:vertAlign w:val="baseline"/>
                <w:lang w:val="en-US" w:eastAsia="zh-CN"/>
              </w:rPr>
            </w:pPr>
          </w:p>
          <w:p w14:paraId="1F3E7D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第四章 微粒分散体系</w:t>
            </w:r>
          </w:p>
          <w:p w14:paraId="7EEEE96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1、了解微粒体系的意义</w:t>
            </w:r>
          </w:p>
          <w:p w14:paraId="59D2108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2、熟悉微粒大小与测定方法</w:t>
            </w:r>
          </w:p>
          <w:p w14:paraId="1B76FDB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3、熟悉微粒大小与体内分布关系</w:t>
            </w:r>
          </w:p>
          <w:p w14:paraId="6A3BC86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4、了解微粒的动力学性质、光学性质和电学性质</w:t>
            </w:r>
          </w:p>
          <w:p w14:paraId="7916C02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5、熟悉微粒的热力学稳定性、动力学稳定性</w:t>
            </w:r>
          </w:p>
          <w:p w14:paraId="136805E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6、熟悉絮凝与反絮凝概念及特性</w:t>
            </w:r>
          </w:p>
          <w:p w14:paraId="459B8F91">
            <w:pPr>
              <w:rPr>
                <w:rFonts w:hint="default" w:ascii="宋体" w:hAnsi="宋体" w:eastAsia="宋体" w:cs="宋体"/>
                <w:sz w:val="24"/>
                <w:szCs w:val="24"/>
                <w:vertAlign w:val="baseline"/>
                <w:lang w:val="en-US" w:eastAsia="zh-CN"/>
              </w:rPr>
            </w:pPr>
          </w:p>
          <w:p w14:paraId="4C619FA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第五章  药物制剂的稳定性</w:t>
            </w:r>
          </w:p>
          <w:p w14:paraId="190A540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1、熟悉研究药物制剂稳定性的意义</w:t>
            </w:r>
          </w:p>
          <w:p w14:paraId="47F1ECF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2、熟悉研究药物制剂稳定性的任务</w:t>
            </w:r>
          </w:p>
          <w:p w14:paraId="1E8F46D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3、熟悉化学反应级数</w:t>
            </w:r>
          </w:p>
          <w:p w14:paraId="3547D4C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4、熟悉温度对反应速率的影响与药物稳定性预测</w:t>
            </w:r>
          </w:p>
          <w:p w14:paraId="2C21AEA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5、熟悉药物水解概念及特点</w:t>
            </w:r>
          </w:p>
          <w:p w14:paraId="7454DEA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6、熟悉氧化氧化的概念及特点</w:t>
            </w:r>
          </w:p>
          <w:p w14:paraId="4DF6D5D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7、了解药物的其他反应</w:t>
            </w:r>
          </w:p>
          <w:p w14:paraId="4639DA9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8、掌握处方因素对药物制剂稳定性的影响及解决方法</w:t>
            </w:r>
          </w:p>
          <w:p w14:paraId="2F15894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9、掌握外界因素对药物制剂稳定性的影响及解决办法</w:t>
            </w:r>
          </w:p>
          <w:p w14:paraId="58CDED2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10、熟悉药物制剂稳定化的其他方法</w:t>
            </w:r>
          </w:p>
          <w:p w14:paraId="7B0B38B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11、掌握影响因素试验、加速试验和长期试验方法和要求</w:t>
            </w:r>
          </w:p>
          <w:p w14:paraId="36EF834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12、熟悉稳定性重点考查项目</w:t>
            </w:r>
          </w:p>
          <w:p w14:paraId="347585F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13、熟悉有效期统计分析</w:t>
            </w:r>
          </w:p>
          <w:p w14:paraId="45DDE61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14、掌握经典恒温法推测药物有效期</w:t>
            </w:r>
          </w:p>
          <w:p w14:paraId="0EF784D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15、了解固体药物制剂稳定性的特点</w:t>
            </w:r>
          </w:p>
          <w:p w14:paraId="1780D44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16、了解固体制剂稳定性实验的特殊要求和特殊方法</w:t>
            </w:r>
          </w:p>
          <w:p w14:paraId="075005E2">
            <w:pPr>
              <w:rPr>
                <w:rFonts w:hint="default" w:ascii="宋体" w:hAnsi="宋体" w:eastAsia="宋体" w:cs="宋体"/>
                <w:sz w:val="24"/>
                <w:szCs w:val="24"/>
                <w:vertAlign w:val="baseline"/>
                <w:lang w:val="en-US" w:eastAsia="zh-CN"/>
              </w:rPr>
            </w:pPr>
          </w:p>
          <w:p w14:paraId="38D6997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第六章  粉体学基础</w:t>
            </w:r>
          </w:p>
          <w:p w14:paraId="0E0F0FE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1、了解粉体、粉体学概念</w:t>
            </w:r>
          </w:p>
          <w:p w14:paraId="3BE70CA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2、熟悉粒径与粒度分布概念3、熟悉粒子形态分类、粒子的比表面积计算</w:t>
            </w:r>
          </w:p>
          <w:p w14:paraId="61FD262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4、掌握粉体的密度、粉体的空隙率概念</w:t>
            </w:r>
          </w:p>
          <w:p w14:paraId="3B10066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5、熟悉粉体空隙率及计算</w:t>
            </w:r>
          </w:p>
          <w:p w14:paraId="7B04F4E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6、熟悉粉体的流动性及表示方法</w:t>
            </w:r>
          </w:p>
          <w:p w14:paraId="29347CF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7、了解粉体的充填性</w:t>
            </w:r>
          </w:p>
          <w:p w14:paraId="19600D4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8、了解粉体的吸湿性和润湿性</w:t>
            </w:r>
          </w:p>
          <w:p w14:paraId="2CCC416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9、了解粉体的黏附性和黏着性</w:t>
            </w:r>
          </w:p>
          <w:p w14:paraId="067CD72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10、了解粉体的压缩特性</w:t>
            </w:r>
          </w:p>
          <w:p w14:paraId="207320F4">
            <w:pPr>
              <w:rPr>
                <w:rFonts w:hint="default" w:ascii="宋体" w:hAnsi="宋体" w:eastAsia="宋体" w:cs="宋体"/>
                <w:sz w:val="24"/>
                <w:szCs w:val="24"/>
                <w:vertAlign w:val="baseline"/>
                <w:lang w:val="en-US" w:eastAsia="zh-CN"/>
              </w:rPr>
            </w:pPr>
          </w:p>
          <w:p w14:paraId="291305E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第七章  流变学基础</w:t>
            </w:r>
          </w:p>
          <w:p w14:paraId="7E93410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1、掌握流变学的基本概念</w:t>
            </w:r>
          </w:p>
          <w:p w14:paraId="70688A0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2、熟悉流变学在药剂学中的应用</w:t>
            </w:r>
          </w:p>
          <w:p w14:paraId="1809652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3、熟悉牛顿流动和非牛顿流动</w:t>
            </w:r>
          </w:p>
          <w:p w14:paraId="574B4DA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4、了解流体的触变流动性和粘弹性</w:t>
            </w:r>
          </w:p>
          <w:p w14:paraId="527A6E6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5、了解黏度的表示方法及影响因素</w:t>
            </w:r>
          </w:p>
          <w:p w14:paraId="67AF3F8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6、了解黏度计</w:t>
            </w:r>
          </w:p>
          <w:p w14:paraId="6F8CE11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7、了解制剂流变性以及对生产工艺的影响</w:t>
            </w:r>
          </w:p>
          <w:p w14:paraId="10FB4E0C">
            <w:pPr>
              <w:rPr>
                <w:rFonts w:hint="default" w:ascii="宋体" w:hAnsi="宋体" w:eastAsia="宋体" w:cs="宋体"/>
                <w:sz w:val="24"/>
                <w:szCs w:val="24"/>
                <w:vertAlign w:val="baseline"/>
                <w:lang w:val="en-US" w:eastAsia="zh-CN"/>
              </w:rPr>
            </w:pPr>
          </w:p>
          <w:p w14:paraId="3A884C2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第八章 药物制剂的设计</w:t>
            </w:r>
          </w:p>
          <w:p w14:paraId="59761FF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1、熟悉给药途径和剂型的确定原则</w:t>
            </w:r>
          </w:p>
          <w:p w14:paraId="25A5B55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2、熟悉制剂设计的基本原则</w:t>
            </w:r>
          </w:p>
          <w:p w14:paraId="78758BE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3、熟悉制剂的剂型与药物吸收关系</w:t>
            </w:r>
          </w:p>
          <w:p w14:paraId="1087C29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4、熟悉制剂的评价与生物利用度关系</w:t>
            </w:r>
          </w:p>
          <w:p w14:paraId="377B6C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5、熟悉药物制剂设计任务和要求</w:t>
            </w:r>
          </w:p>
          <w:p w14:paraId="4185337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6、熟悉文献检索常用方法</w:t>
            </w:r>
          </w:p>
          <w:p w14:paraId="27EEC0B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7、熟悉药物理化性质测定方法</w:t>
            </w:r>
          </w:p>
          <w:p w14:paraId="72062D2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8、熟悉稳定性研究方法</w:t>
            </w:r>
          </w:p>
          <w:p w14:paraId="574FCB4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9、熟悉处方优化的作用</w:t>
            </w:r>
          </w:p>
          <w:p w14:paraId="6DE1FB2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10、了解常用的工艺优化法</w:t>
            </w:r>
          </w:p>
          <w:p w14:paraId="502EC38E">
            <w:pPr>
              <w:rPr>
                <w:rFonts w:hint="default" w:ascii="宋体" w:hAnsi="宋体" w:eastAsia="宋体" w:cs="宋体"/>
                <w:sz w:val="24"/>
                <w:szCs w:val="24"/>
                <w:vertAlign w:val="baseline"/>
                <w:lang w:val="en-US" w:eastAsia="zh-CN"/>
              </w:rPr>
            </w:pPr>
          </w:p>
          <w:p w14:paraId="6D17BDF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第九章 液体制剂</w:t>
            </w:r>
          </w:p>
          <w:p w14:paraId="3385E4E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1、掌握液体制剂的特点和质量要求</w:t>
            </w:r>
          </w:p>
          <w:p w14:paraId="7E13F94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2、熟悉液体制剂的分类</w:t>
            </w:r>
          </w:p>
          <w:p w14:paraId="0748038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3、熟悉液体制剂的常用溶剂</w:t>
            </w:r>
          </w:p>
          <w:p w14:paraId="62DBFF5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4、熟悉液体制剂常用附加剂的类型</w:t>
            </w:r>
          </w:p>
          <w:p w14:paraId="3239709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5、掌握溶液剂的概念、特性及制备方法</w:t>
            </w:r>
          </w:p>
          <w:p w14:paraId="60A9AB1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6、熟悉芳香水剂、糖浆剂的概念及特点</w:t>
            </w:r>
          </w:p>
          <w:p w14:paraId="38F2E0B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7、了解醑剂、甘油剂的基本概念及特性8、掌握高分子溶液的性质</w:t>
            </w:r>
          </w:p>
          <w:p w14:paraId="3440FF1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9、熟悉高分子溶液的制备方法</w:t>
            </w:r>
          </w:p>
          <w:p w14:paraId="2C6B2FE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10、熟悉溶胶的构造和性质</w:t>
            </w:r>
          </w:p>
          <w:p w14:paraId="5CF9288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11、熟悉溶胶剂的制备方法。</w:t>
            </w:r>
          </w:p>
          <w:p w14:paraId="76510B3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12、掌握混悬剂的概念及物理稳定性</w:t>
            </w:r>
          </w:p>
          <w:p w14:paraId="06C0903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13、熟悉混悬剂的稳定剂种类</w:t>
            </w:r>
          </w:p>
          <w:p w14:paraId="1F710CC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14、熟悉混悬剂的制备方法</w:t>
            </w:r>
          </w:p>
          <w:p w14:paraId="164850C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15、了解评定混悬剂质量的方法</w:t>
            </w:r>
          </w:p>
          <w:p w14:paraId="15E9D3C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16、掌握乳剂的概念、分类</w:t>
            </w:r>
          </w:p>
          <w:p w14:paraId="394A9CA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17、掌握常用的乳化剂种类</w:t>
            </w:r>
          </w:p>
          <w:p w14:paraId="7A7C6D0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18、熟悉乳剂的形成理论</w:t>
            </w:r>
          </w:p>
          <w:p w14:paraId="0BD1755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19、熟悉乳剂的制备方法其稳定性</w:t>
            </w:r>
          </w:p>
          <w:p w14:paraId="7BCD8DA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20、了解乳剂的质量评定</w:t>
            </w:r>
          </w:p>
          <w:p w14:paraId="258A5F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21、熟悉搽剂、涂膜剂和洗剂的概念</w:t>
            </w:r>
          </w:p>
          <w:p w14:paraId="26D6A67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22、了解滴鼻剂、滴耳剂和、合剂的概念</w:t>
            </w:r>
          </w:p>
          <w:p w14:paraId="5B90D11D">
            <w:pPr>
              <w:rPr>
                <w:rFonts w:hint="default" w:ascii="宋体" w:hAnsi="宋体" w:eastAsia="宋体" w:cs="宋体"/>
                <w:sz w:val="24"/>
                <w:szCs w:val="24"/>
                <w:vertAlign w:val="baseline"/>
                <w:lang w:val="en-US" w:eastAsia="zh-CN"/>
              </w:rPr>
            </w:pPr>
          </w:p>
          <w:p w14:paraId="16714DF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第十章 灭菌制剂与无菌制剂</w:t>
            </w:r>
          </w:p>
          <w:p w14:paraId="77B79ED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1、掌握灭菌制剂与无菌制剂的定义与分类</w:t>
            </w:r>
          </w:p>
          <w:p w14:paraId="587830D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2、掌握灭菌与无菌技术的种类</w:t>
            </w:r>
          </w:p>
          <w:p w14:paraId="1DE0D42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3、了解水处理技术</w:t>
            </w:r>
          </w:p>
          <w:p w14:paraId="0B634F9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4、了解液体的过滤技术</w:t>
            </w:r>
          </w:p>
          <w:p w14:paraId="37B119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5、掌握热原概念、特性以及去除技术</w:t>
            </w:r>
          </w:p>
          <w:p w14:paraId="750D93D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6、掌握等渗调节计算方法</w:t>
            </w:r>
          </w:p>
          <w:p w14:paraId="603D65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7、了解空气净化技术和冷冻干燥技术</w:t>
            </w:r>
          </w:p>
          <w:p w14:paraId="5E530FD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8、掌握注射剂概念、分类</w:t>
            </w:r>
          </w:p>
          <w:p w14:paraId="0FC5AE6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9、掌握注射剂处方组分及主要附加剂</w:t>
            </w:r>
          </w:p>
          <w:p w14:paraId="2243D59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10、掌握注射剂的制备工艺流程路线</w:t>
            </w:r>
          </w:p>
          <w:p w14:paraId="269BFE2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11、掌握输液的分类与质量要求</w:t>
            </w:r>
          </w:p>
          <w:p w14:paraId="59C4586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12、掌握输液的制备方法</w:t>
            </w:r>
          </w:p>
          <w:p w14:paraId="780952B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13、熟悉输液的质量检查</w:t>
            </w:r>
          </w:p>
          <w:p w14:paraId="1126DD1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14、熟悉主要存在的问题及解决方法</w:t>
            </w:r>
          </w:p>
          <w:p w14:paraId="352373C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15、了解输液的包装、运输与贮存</w:t>
            </w:r>
          </w:p>
          <w:p w14:paraId="7725A21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16、了解典型输液处方及制备工艺分析</w:t>
            </w:r>
          </w:p>
          <w:p w14:paraId="275F260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17、熟悉注射无菌粉末分装技术</w:t>
            </w:r>
          </w:p>
          <w:p w14:paraId="6CD96B9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18、熟悉注射用冻干制品的制备方法</w:t>
            </w:r>
          </w:p>
          <w:p w14:paraId="61EDA6B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19、了解典型冻干无菌粉末处方及制备工艺</w:t>
            </w:r>
          </w:p>
          <w:p w14:paraId="36C8E86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20、掌握眼用药物的吸收途径及影响吸收的因素</w:t>
            </w:r>
          </w:p>
          <w:p w14:paraId="7E22F91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21、熟悉滴眼剂与洗眼剂22、熟悉眼用液体型制剂的制备方法</w:t>
            </w:r>
          </w:p>
          <w:p w14:paraId="5F238EB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23、了解滴眼剂处方及制备工艺</w:t>
            </w:r>
          </w:p>
          <w:p w14:paraId="7AE32AE6">
            <w:pPr>
              <w:rPr>
                <w:rFonts w:hint="default" w:ascii="宋体" w:hAnsi="宋体" w:eastAsia="宋体" w:cs="宋体"/>
                <w:sz w:val="24"/>
                <w:szCs w:val="24"/>
                <w:vertAlign w:val="baseline"/>
                <w:lang w:val="en-US" w:eastAsia="zh-CN"/>
              </w:rPr>
            </w:pPr>
          </w:p>
          <w:p w14:paraId="102DE9E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第十一章 固体制剂-1(散剂、颗粒剂、片剂、片剂的包衣) 1、掌握固体剂型的制备工艺通则</w:t>
            </w:r>
          </w:p>
          <w:p w14:paraId="1C284AB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2、熟悉固体剂型的体内吸收路径</w:t>
            </w:r>
          </w:p>
          <w:p w14:paraId="4E3FFE0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 Noyes-Whitney 方程及应用</w:t>
            </w:r>
          </w:p>
          <w:p w14:paraId="0314EFB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4、了解固体制剂的粉碎、筛分、混合、捏合过程</w:t>
            </w:r>
          </w:p>
          <w:p w14:paraId="137E9FF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5、掌握固体制剂的制粒方法</w:t>
            </w:r>
          </w:p>
          <w:p w14:paraId="1286F98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6、了解固体制剂的干燥方法</w:t>
            </w:r>
          </w:p>
          <w:p w14:paraId="22A0889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7、熟悉散剂的概念、特点及制备方法</w:t>
            </w:r>
          </w:p>
          <w:p w14:paraId="37FEE1F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8、了解散剂的质量检查、散剂举例</w:t>
            </w:r>
          </w:p>
          <w:p w14:paraId="78F3237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9、熟悉颗粒剂的概念、特点</w:t>
            </w:r>
          </w:p>
          <w:p w14:paraId="4959CDB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10、熟悉颗粒剂的制备、质量检查</w:t>
            </w:r>
          </w:p>
          <w:p w14:paraId="31779A8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11、掌握片剂的概念、分类及特点</w:t>
            </w:r>
          </w:p>
          <w:p w14:paraId="6AA1FA9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12、掌握片剂常用的辅料及其特性</w:t>
            </w:r>
          </w:p>
          <w:p w14:paraId="7D325A7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13、掌握片剂的制备方法与分类</w:t>
            </w:r>
          </w:p>
          <w:p w14:paraId="15AFC44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14、掌握湿法制粒技术和固体的干燥技术</w:t>
            </w:r>
          </w:p>
          <w:p w14:paraId="15CF79B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15、熟悉压片过程及其影响因素</w:t>
            </w:r>
          </w:p>
          <w:p w14:paraId="1CDBFF4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16、了解片剂的质量检查</w:t>
            </w:r>
          </w:p>
          <w:p w14:paraId="4C07F6C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17、了解片剂的包装、片剂举例</w:t>
            </w:r>
          </w:p>
          <w:p w14:paraId="0574D20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18、熟悉糖包衣工艺与材料</w:t>
            </w:r>
          </w:p>
          <w:p w14:paraId="3EDDC79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19、熟悉薄膜包衣工艺与材料</w:t>
            </w:r>
          </w:p>
          <w:p w14:paraId="685A81F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20、了解包衣的方法与设备</w:t>
            </w:r>
          </w:p>
          <w:p w14:paraId="382B68AD">
            <w:pPr>
              <w:rPr>
                <w:rFonts w:hint="default" w:ascii="宋体" w:hAnsi="宋体" w:eastAsia="宋体" w:cs="宋体"/>
                <w:sz w:val="24"/>
                <w:szCs w:val="24"/>
                <w:vertAlign w:val="baseline"/>
                <w:lang w:val="en-US" w:eastAsia="zh-CN"/>
              </w:rPr>
            </w:pPr>
          </w:p>
          <w:p w14:paraId="08E55FD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第十二章 固体制剂-2(胶囊剂、滴丸和膜剂）</w:t>
            </w:r>
          </w:p>
          <w:p w14:paraId="3A390A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1、熟悉胶囊剂的概念及特点</w:t>
            </w:r>
          </w:p>
          <w:p w14:paraId="05E7F07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2、熟悉胶囊剂的制备方法</w:t>
            </w:r>
          </w:p>
          <w:p w14:paraId="03EBA24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3、了解胶囊剂的质量检查与包装贮存</w:t>
            </w:r>
          </w:p>
          <w:p w14:paraId="495D1E7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4、熟悉滴丸剂的概念、特点及制备方法</w:t>
            </w:r>
          </w:p>
          <w:p w14:paraId="2BD4E2B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5、熟悉膜剂的概念与特点</w:t>
            </w:r>
          </w:p>
          <w:p w14:paraId="51E15C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6、熟悉常用的膜剂材料及特性</w:t>
            </w:r>
          </w:p>
          <w:p w14:paraId="22CD095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7、了解膜剂的制备方法</w:t>
            </w:r>
          </w:p>
          <w:p w14:paraId="24B70E37">
            <w:pPr>
              <w:rPr>
                <w:rFonts w:hint="default" w:ascii="宋体" w:hAnsi="宋体" w:eastAsia="宋体" w:cs="宋体"/>
                <w:sz w:val="24"/>
                <w:szCs w:val="24"/>
                <w:vertAlign w:val="baseline"/>
                <w:lang w:val="en-US" w:eastAsia="zh-CN"/>
              </w:rPr>
            </w:pPr>
          </w:p>
          <w:p w14:paraId="71F08F6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第十三章 半固体制剂</w:t>
            </w:r>
          </w:p>
          <w:p w14:paraId="52FBD4F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1、掌握软膏剂的概念、种类及特点</w:t>
            </w:r>
          </w:p>
          <w:p w14:paraId="2F05E6D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2、熟悉软膏剂常用的基质</w:t>
            </w:r>
          </w:p>
          <w:p w14:paraId="17CF6FE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3、熟悉软膏剂的制备方法，药物的加入方法4、了解软膏剂的附加剂</w:t>
            </w:r>
          </w:p>
          <w:p w14:paraId="4153D56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5、了解软膏剂的质量检查</w:t>
            </w:r>
          </w:p>
          <w:p w14:paraId="69BF2F4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6、了解眼膏剂的概念及特点</w:t>
            </w:r>
          </w:p>
          <w:p w14:paraId="7A2A4A9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7、了解眼膏剂的制备及其质量检查</w:t>
            </w:r>
          </w:p>
          <w:p w14:paraId="52B4028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8、熟悉凝胶剂的特点</w:t>
            </w:r>
          </w:p>
          <w:p w14:paraId="703E968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9、熟悉常用水性凝胶基质种类及特性</w:t>
            </w:r>
          </w:p>
          <w:p w14:paraId="26F39C5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10、了解水凝胶剂的制备及处方举例</w:t>
            </w:r>
          </w:p>
          <w:p w14:paraId="3D6697F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11、掌握栓剂的概念、种类及质量要求</w:t>
            </w:r>
          </w:p>
          <w:p w14:paraId="31A6C21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12、熟悉栓剂的处方组成</w:t>
            </w:r>
          </w:p>
          <w:p w14:paraId="4D48459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13、熟悉栓剂的制备及处方分析</w:t>
            </w:r>
          </w:p>
          <w:p w14:paraId="0E85344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14、熟悉栓剂的治疗作用（局部及全身）及临床应用</w:t>
            </w:r>
          </w:p>
          <w:p w14:paraId="5A06564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15、了解栓剂的质量评价</w:t>
            </w:r>
          </w:p>
          <w:p w14:paraId="51937756">
            <w:pPr>
              <w:rPr>
                <w:rFonts w:hint="default" w:ascii="宋体" w:hAnsi="宋体" w:eastAsia="宋体" w:cs="宋体"/>
                <w:sz w:val="24"/>
                <w:szCs w:val="24"/>
                <w:vertAlign w:val="baseline"/>
                <w:lang w:val="en-US" w:eastAsia="zh-CN"/>
              </w:rPr>
            </w:pPr>
          </w:p>
          <w:p w14:paraId="442F415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第十四章 气雾剂、喷雾剂与粉雾剂</w:t>
            </w:r>
          </w:p>
          <w:p w14:paraId="28065BF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1、掌握气雾剂的特点、气雾剂的分类</w:t>
            </w:r>
          </w:p>
          <w:p w14:paraId="03DCC67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2、熟悉气雾剂的吸收特点</w:t>
            </w:r>
          </w:p>
          <w:p w14:paraId="0DAA6D5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3、熟悉抛射剂种类、命名原则</w:t>
            </w:r>
          </w:p>
          <w:p w14:paraId="14D09C3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4、熟悉气雾剂中药物与附加剂要求</w:t>
            </w:r>
          </w:p>
          <w:p w14:paraId="6DBF4F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5、了解耐压容器及阀门系统的特点</w:t>
            </w:r>
          </w:p>
          <w:p w14:paraId="4CC8D05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6、熟悉喷雾剂的概念及特点</w:t>
            </w:r>
          </w:p>
          <w:p w14:paraId="375DFC1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7、了解喷雾剂的装置</w:t>
            </w:r>
          </w:p>
          <w:p w14:paraId="4EC0A10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8、了解喷雾剂的质量评价</w:t>
            </w:r>
          </w:p>
          <w:p w14:paraId="0CDDB3A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9、了解吸入粉雾剂概念、特点</w:t>
            </w:r>
          </w:p>
          <w:p w14:paraId="1EB436A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10、了解粉末雾化器构造</w:t>
            </w:r>
          </w:p>
          <w:p w14:paraId="5DB0D0A7">
            <w:pPr>
              <w:rPr>
                <w:rFonts w:hint="default" w:ascii="宋体" w:hAnsi="宋体" w:eastAsia="宋体" w:cs="宋体"/>
                <w:sz w:val="24"/>
                <w:szCs w:val="24"/>
                <w:vertAlign w:val="baseline"/>
                <w:lang w:val="en-US" w:eastAsia="zh-CN"/>
              </w:rPr>
            </w:pPr>
          </w:p>
          <w:p w14:paraId="1437AB89">
            <w:pPr>
              <w:rPr>
                <w:rFonts w:hint="default" w:ascii="宋体" w:hAnsi="宋体" w:eastAsia="宋体" w:cs="宋体"/>
                <w:sz w:val="24"/>
                <w:szCs w:val="24"/>
                <w:vertAlign w:val="baseline"/>
                <w:lang w:val="en-US" w:eastAsia="zh-CN"/>
              </w:rPr>
            </w:pPr>
          </w:p>
          <w:p w14:paraId="0F1B178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第十六章  固体分散体的制备技术</w:t>
            </w:r>
          </w:p>
          <w:p w14:paraId="2AC3824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1、掌握固体分散体的概念及特点</w:t>
            </w:r>
          </w:p>
          <w:p w14:paraId="3BF70DF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2、掌握常用制备固体分散体的载体材料</w:t>
            </w:r>
          </w:p>
          <w:p w14:paraId="7BC5197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3、熟悉固体分散体的类型</w:t>
            </w:r>
          </w:p>
          <w:p w14:paraId="0A36152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4、熟悉固体分散体的制备方法</w:t>
            </w:r>
          </w:p>
          <w:p w14:paraId="2169A1E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5、掌握固体分散体的速释与缓释原理</w:t>
            </w:r>
          </w:p>
          <w:p w14:paraId="1ABDB5B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6、了解固体分散体的物相鉴定方法</w:t>
            </w:r>
          </w:p>
          <w:p w14:paraId="0999A216">
            <w:pPr>
              <w:rPr>
                <w:rFonts w:hint="default" w:ascii="宋体" w:hAnsi="宋体" w:eastAsia="宋体" w:cs="宋体"/>
                <w:sz w:val="24"/>
                <w:szCs w:val="24"/>
                <w:vertAlign w:val="baseline"/>
                <w:lang w:val="en-US" w:eastAsia="zh-CN"/>
              </w:rPr>
            </w:pPr>
          </w:p>
          <w:p w14:paraId="1911340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第十七章 包合物的制备技术</w:t>
            </w:r>
          </w:p>
          <w:p w14:paraId="50D82DF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1、掌握包合物概念和特点；</w:t>
            </w:r>
          </w:p>
          <w:p w14:paraId="11F431E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2、熟悉常用的包合材料</w:t>
            </w:r>
          </w:p>
          <w:p w14:paraId="32E879B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3、熟悉包合作用的影响因素4、熟悉包合物的制备方法</w:t>
            </w:r>
          </w:p>
          <w:p w14:paraId="107AD37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5、了解包合物的验证</w:t>
            </w:r>
          </w:p>
          <w:p w14:paraId="2CF4BB9B">
            <w:pPr>
              <w:rPr>
                <w:rFonts w:hint="default" w:ascii="宋体" w:hAnsi="宋体" w:eastAsia="宋体" w:cs="宋体"/>
                <w:sz w:val="24"/>
                <w:szCs w:val="24"/>
                <w:vertAlign w:val="baseline"/>
                <w:lang w:val="en-US" w:eastAsia="zh-CN"/>
              </w:rPr>
            </w:pPr>
          </w:p>
          <w:p w14:paraId="066EDFD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第十八章 微粒分散系的制备技术</w:t>
            </w:r>
          </w:p>
          <w:p w14:paraId="3F6997F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 熟悉聚合物胶束的概念和载体材料</w:t>
            </w:r>
          </w:p>
          <w:p w14:paraId="35C3169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 了解聚合物胶束的质量评价方法</w:t>
            </w:r>
          </w:p>
          <w:p w14:paraId="00958A6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3、熟悉纳米乳及亚纳米乳概念和特性</w:t>
            </w:r>
          </w:p>
          <w:p w14:paraId="5043E09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4、熟悉常用乳化剂与助乳化剂</w:t>
            </w:r>
          </w:p>
          <w:p w14:paraId="3992742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5、了解纳米乳、亚纳米乳的制备方法和相关质量评价</w:t>
            </w:r>
          </w:p>
          <w:p w14:paraId="58525AD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6、掌握微囊与微球的概念</w:t>
            </w:r>
          </w:p>
          <w:p w14:paraId="253763C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7、熟悉囊心物与囊材特点</w:t>
            </w:r>
          </w:p>
          <w:p w14:paraId="37F0D4C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8、熟悉微囊的制备方法分类及相关工艺</w:t>
            </w:r>
          </w:p>
          <w:p w14:paraId="512ACDC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9、熟悉微球的制备方法及工艺</w:t>
            </w:r>
          </w:p>
          <w:p w14:paraId="3DB836D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10、了解影响粒径的因素</w:t>
            </w:r>
          </w:p>
          <w:p w14:paraId="5931C65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11、了解微囊与微球中药物的释放及体内转运特性</w:t>
            </w:r>
          </w:p>
          <w:p w14:paraId="1E68C29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12、了解微囊、微球的质量评价</w:t>
            </w:r>
          </w:p>
          <w:p w14:paraId="4EF6689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13、熟悉纳米囊、纳米球的概念及特性</w:t>
            </w:r>
          </w:p>
          <w:p w14:paraId="4A5B8BD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14、熟悉纳米囊与纳米球的制备方法</w:t>
            </w:r>
          </w:p>
          <w:p w14:paraId="3119C3A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15、熟悉固体脂质纳米球的制备方法</w:t>
            </w:r>
          </w:p>
          <w:p w14:paraId="63C7372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16、了解磁性纳米球的制备方法</w:t>
            </w:r>
          </w:p>
          <w:p w14:paraId="424DA32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17、了解影响纳米囊和纳米球的包封率、收率及载药量的因素</w:t>
            </w:r>
          </w:p>
          <w:p w14:paraId="1135183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18、了解纳米囊与纳米球的稳定性和相关质量评定标准</w:t>
            </w:r>
          </w:p>
          <w:p w14:paraId="104F0C3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19、掌握脂质体的概念、分类及结构特点</w:t>
            </w:r>
          </w:p>
          <w:p w14:paraId="6C95D21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20、掌握脂质体的组成材料（磷脂和胆固醇）结构特性和脂质体的形成原理及特性。</w:t>
            </w:r>
          </w:p>
          <w:p w14:paraId="2695F0E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21、掌握脂质体的制备方法（注入法、薄膜蒸发法、逆相蒸发法、冷冻干燥法）及特点</w:t>
            </w:r>
          </w:p>
          <w:p w14:paraId="7A731EF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22、掌握脂质体的质量评价（载药量、包封率、粒径及粒度分布、稳定性等）。</w:t>
            </w:r>
          </w:p>
          <w:p w14:paraId="3583FA4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23、了解类脂质体概念及特点</w:t>
            </w:r>
          </w:p>
          <w:p w14:paraId="069F87DF">
            <w:pPr>
              <w:rPr>
                <w:rFonts w:hint="default" w:ascii="宋体" w:hAnsi="宋体" w:eastAsia="宋体" w:cs="宋体"/>
                <w:sz w:val="24"/>
                <w:szCs w:val="24"/>
                <w:vertAlign w:val="baseline"/>
                <w:lang w:val="en-US" w:eastAsia="zh-CN"/>
              </w:rPr>
            </w:pPr>
          </w:p>
          <w:p w14:paraId="33FCA55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第十九章  缓控迟释制剂</w:t>
            </w:r>
          </w:p>
          <w:p w14:paraId="01CD2AD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1、掌握缓控迟释制剂的概念、特点</w:t>
            </w:r>
          </w:p>
          <w:p w14:paraId="1386718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2、掌握缓释、控释制剂释药原理和方法</w:t>
            </w:r>
          </w:p>
          <w:p w14:paraId="509CF91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3、熟悉缓释、控释制剂的设计原理</w:t>
            </w:r>
          </w:p>
          <w:p w14:paraId="6568FBC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4、熟悉缓释、控释制剂体内、体外评价方法</w:t>
            </w:r>
          </w:p>
          <w:p w14:paraId="67941FA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5、熟悉口服定时释药系统概念与特点</w:t>
            </w:r>
          </w:p>
          <w:p w14:paraId="1D9F9CB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6、了解口服定位释药系统分类</w:t>
            </w:r>
          </w:p>
          <w:p w14:paraId="343F5BEE">
            <w:pPr>
              <w:rPr>
                <w:rFonts w:hint="default" w:ascii="宋体" w:hAnsi="宋体" w:eastAsia="宋体" w:cs="宋体"/>
                <w:sz w:val="24"/>
                <w:szCs w:val="24"/>
                <w:vertAlign w:val="baseline"/>
                <w:lang w:val="en-US" w:eastAsia="zh-CN"/>
              </w:rPr>
            </w:pPr>
          </w:p>
          <w:p w14:paraId="20BA610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第二十章  靶向制剂</w:t>
            </w:r>
          </w:p>
          <w:p w14:paraId="775BD03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1、掌握靶向制剂的分类（被动靶向制剂、主动靶向制剂和物理化学靶向制剂）2、了解靶向制剂的评价方法</w:t>
            </w:r>
          </w:p>
          <w:p w14:paraId="6C0F970D">
            <w:pPr>
              <w:rPr>
                <w:rFonts w:hint="default" w:ascii="宋体" w:hAnsi="宋体" w:eastAsia="宋体" w:cs="宋体"/>
                <w:sz w:val="24"/>
                <w:szCs w:val="24"/>
                <w:vertAlign w:val="baseline"/>
                <w:lang w:val="en-US" w:eastAsia="zh-CN"/>
              </w:rPr>
            </w:pPr>
          </w:p>
          <w:p w14:paraId="1151E60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第二十一章  经皮给药制剂</w:t>
            </w:r>
          </w:p>
          <w:p w14:paraId="3A40F47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1、了解 TTS 的发展与特点</w:t>
            </w:r>
          </w:p>
          <w:p w14:paraId="6338D57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2、熟悉皮肤的基本生理结构与吸收途径</w:t>
            </w:r>
          </w:p>
          <w:p w14:paraId="2431706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3、熟悉经皮吸收制剂的分类</w:t>
            </w:r>
          </w:p>
          <w:p w14:paraId="523D454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4、熟悉影响药物经皮吸收的因素</w:t>
            </w:r>
          </w:p>
          <w:p w14:paraId="7C364C2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 TTS 中常用的经皮吸收促进剂种类及其特性</w:t>
            </w:r>
          </w:p>
          <w:p w14:paraId="7A43BAA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6、了解促进药物经皮吸收的新技术</w:t>
            </w:r>
          </w:p>
          <w:p w14:paraId="4C72D13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7、了解经皮吸收制剂的研究内容</w:t>
            </w:r>
          </w:p>
          <w:p w14:paraId="33FB52D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8、熟悉膜材的加工和改性</w:t>
            </w:r>
          </w:p>
          <w:p w14:paraId="522FD60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9、熟悉制备工艺流程</w:t>
            </w:r>
          </w:p>
          <w:p w14:paraId="0FBE2B7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10、熟悉经皮给药系统的高分子材料种类及特性</w:t>
            </w:r>
          </w:p>
          <w:p w14:paraId="4D1C084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11、了解经皮吸收制剂的质量控制</w:t>
            </w:r>
          </w:p>
          <w:p w14:paraId="17081D16">
            <w:pPr>
              <w:rPr>
                <w:rFonts w:hint="default" w:ascii="宋体" w:hAnsi="宋体" w:eastAsia="宋体" w:cs="宋体"/>
                <w:sz w:val="24"/>
                <w:szCs w:val="24"/>
                <w:vertAlign w:val="baseline"/>
                <w:lang w:val="en-US" w:eastAsia="zh-CN"/>
              </w:rPr>
            </w:pPr>
          </w:p>
          <w:p w14:paraId="27FD42B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第二十二章 生物技术药物制剂</w:t>
            </w:r>
          </w:p>
          <w:p w14:paraId="5DDC37A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1、掌握生物技术的基本概念</w:t>
            </w:r>
          </w:p>
          <w:p w14:paraId="53E3522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2、熟悉生物技术药物的研究概况</w:t>
            </w:r>
          </w:p>
          <w:p w14:paraId="799F43F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3、熟悉生物技术药物的结构特点与理化性质</w:t>
            </w:r>
          </w:p>
          <w:p w14:paraId="3F6BF6E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4、熟悉蛋白质类药物的一般处方组成</w:t>
            </w:r>
          </w:p>
          <w:p w14:paraId="5BC65EA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5、熟悉液体剂型中蛋白质类药物的稳定化</w:t>
            </w:r>
          </w:p>
          <w:p w14:paraId="30022E14">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6、了解固体状态蛋白质药物的稳定性与工艺</w:t>
            </w:r>
          </w:p>
          <w:p w14:paraId="04D2926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7、了解寡核苷酸及基因药物的结构和性质</w:t>
            </w:r>
          </w:p>
          <w:p w14:paraId="4811864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8、了解寡核苷酸及基因药物的载体特点</w:t>
            </w:r>
          </w:p>
          <w:p w14:paraId="53BBB84E">
            <w:pPr>
              <w:rPr>
                <w:rFonts w:hint="default" w:ascii="宋体" w:hAnsi="宋体" w:eastAsia="宋体" w:cs="宋体"/>
                <w:sz w:val="24"/>
                <w:szCs w:val="24"/>
                <w:vertAlign w:val="baseline"/>
                <w:lang w:val="en-US" w:eastAsia="zh-CN"/>
              </w:rPr>
            </w:pPr>
          </w:p>
          <w:p w14:paraId="6FD8C5DB">
            <w:pPr>
              <w:rPr>
                <w:rFonts w:hint="default" w:ascii="宋体" w:hAnsi="宋体" w:eastAsia="宋体" w:cs="宋体"/>
                <w:sz w:val="24"/>
                <w:szCs w:val="24"/>
                <w:vertAlign w:val="baseline"/>
                <w:lang w:val="en-US" w:eastAsia="zh-CN"/>
              </w:rPr>
            </w:pPr>
          </w:p>
          <w:p w14:paraId="5B0B547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349 药学综合  有机化学部分</w:t>
            </w:r>
          </w:p>
          <w:p w14:paraId="08B0C209">
            <w:pPr>
              <w:rPr>
                <w:rFonts w:hint="default" w:ascii="宋体" w:hAnsi="宋体" w:eastAsia="宋体" w:cs="宋体"/>
                <w:sz w:val="24"/>
                <w:szCs w:val="24"/>
                <w:vertAlign w:val="baseline"/>
                <w:lang w:val="en-US" w:eastAsia="zh-CN"/>
              </w:rPr>
            </w:pPr>
          </w:p>
          <w:p w14:paraId="0472E47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一、基本内容第一章 绪论</w:t>
            </w:r>
          </w:p>
          <w:p w14:paraId="54B0E6D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1.掌握共价键形成、属性、反应类型的概念</w:t>
            </w:r>
          </w:p>
          <w:p w14:paraId="15D5B497">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2.色散力、氢键、酸碱理论概念</w:t>
            </w:r>
          </w:p>
          <w:p w14:paraId="714FB4D9">
            <w:pPr>
              <w:rPr>
                <w:rFonts w:hint="default" w:ascii="宋体" w:hAnsi="宋体" w:eastAsia="宋体" w:cs="宋体"/>
                <w:sz w:val="24"/>
                <w:szCs w:val="24"/>
                <w:vertAlign w:val="baseline"/>
                <w:lang w:val="en-US" w:eastAsia="zh-CN"/>
              </w:rPr>
            </w:pPr>
          </w:p>
          <w:p w14:paraId="79B47B6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第二章 烷烃</w:t>
            </w:r>
          </w:p>
          <w:p w14:paraId="406FB1D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掌握烷烃结构、命名2. 烷烃的化学性质及典型反应</w:t>
            </w:r>
          </w:p>
          <w:p w14:paraId="386D9508">
            <w:pPr>
              <w:rPr>
                <w:rFonts w:hint="default" w:ascii="宋体" w:hAnsi="宋体" w:eastAsia="宋体" w:cs="宋体"/>
                <w:sz w:val="24"/>
                <w:szCs w:val="24"/>
                <w:vertAlign w:val="baseline"/>
                <w:lang w:val="en-US" w:eastAsia="zh-CN"/>
              </w:rPr>
            </w:pPr>
          </w:p>
          <w:p w14:paraId="2A69C29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第三章 烯烃</w:t>
            </w:r>
          </w:p>
          <w:p w14:paraId="59DBD5E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1.掌握烯烃结构、命名</w:t>
            </w:r>
          </w:p>
          <w:p w14:paraId="30160CC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2.掌握烯烃的化学性质及典型反应</w:t>
            </w:r>
          </w:p>
          <w:p w14:paraId="643AB147">
            <w:pPr>
              <w:rPr>
                <w:rFonts w:hint="default" w:ascii="宋体" w:hAnsi="宋体" w:eastAsia="宋体" w:cs="宋体"/>
                <w:sz w:val="24"/>
                <w:szCs w:val="24"/>
                <w:vertAlign w:val="baseline"/>
                <w:lang w:val="en-US" w:eastAsia="zh-CN"/>
              </w:rPr>
            </w:pPr>
          </w:p>
          <w:p w14:paraId="77CD20C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第四章 二烯烃</w:t>
            </w:r>
          </w:p>
          <w:p w14:paraId="6236C72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1.掌握二烯烃的分类、命名</w:t>
            </w:r>
          </w:p>
          <w:p w14:paraId="67936A1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2.掌握共轭二烯烃的典型反应</w:t>
            </w:r>
          </w:p>
          <w:p w14:paraId="0924B012">
            <w:pPr>
              <w:rPr>
                <w:rFonts w:hint="default" w:ascii="宋体" w:hAnsi="宋体" w:eastAsia="宋体" w:cs="宋体"/>
                <w:sz w:val="24"/>
                <w:szCs w:val="24"/>
                <w:vertAlign w:val="baseline"/>
                <w:lang w:val="en-US" w:eastAsia="zh-CN"/>
              </w:rPr>
            </w:pPr>
          </w:p>
          <w:p w14:paraId="6EE496B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第五章 芳烃</w:t>
            </w:r>
          </w:p>
          <w:p w14:paraId="2106A69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1.掌握芳烃异构体、命名</w:t>
            </w:r>
          </w:p>
          <w:p w14:paraId="7695CF5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2.熟悉键价理论、分子轨道理论</w:t>
            </w:r>
          </w:p>
          <w:p w14:paraId="781716E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3.掌握芳香性概念</w:t>
            </w:r>
          </w:p>
          <w:p w14:paraId="1987D40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4.掌握典型反应</w:t>
            </w:r>
          </w:p>
          <w:p w14:paraId="0813F4D8">
            <w:pPr>
              <w:rPr>
                <w:rFonts w:hint="default" w:ascii="宋体" w:hAnsi="宋体" w:eastAsia="宋体" w:cs="宋体"/>
                <w:sz w:val="24"/>
                <w:szCs w:val="24"/>
                <w:vertAlign w:val="baseline"/>
                <w:lang w:val="en-US" w:eastAsia="zh-CN"/>
              </w:rPr>
            </w:pPr>
          </w:p>
          <w:p w14:paraId="1E158DF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第六章 立体化学</w:t>
            </w:r>
          </w:p>
          <w:p w14:paraId="7779D59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 手性、对映异构的概念</w:t>
            </w:r>
          </w:p>
          <w:p w14:paraId="39A00576">
            <w:pPr>
              <w:rPr>
                <w:rFonts w:hint="default" w:ascii="宋体" w:hAnsi="宋体" w:eastAsia="宋体" w:cs="宋体"/>
                <w:sz w:val="24"/>
                <w:szCs w:val="24"/>
                <w:vertAlign w:val="baseline"/>
                <w:lang w:val="en-US" w:eastAsia="zh-CN"/>
              </w:rPr>
            </w:pPr>
          </w:p>
          <w:p w14:paraId="343252B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第七章 卤代烃</w:t>
            </w:r>
          </w:p>
          <w:p w14:paraId="32FE122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1.掌握分类、命名</w:t>
            </w:r>
          </w:p>
          <w:p w14:paraId="63A703D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2.掌握化学性质和典型反应</w:t>
            </w:r>
          </w:p>
          <w:p w14:paraId="39817E9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3.掌握影响亲核取代反应的因素</w:t>
            </w:r>
          </w:p>
          <w:p w14:paraId="1E123FDA">
            <w:pPr>
              <w:rPr>
                <w:rFonts w:hint="default" w:ascii="宋体" w:hAnsi="宋体" w:eastAsia="宋体" w:cs="宋体"/>
                <w:sz w:val="24"/>
                <w:szCs w:val="24"/>
                <w:vertAlign w:val="baseline"/>
                <w:lang w:val="en-US" w:eastAsia="zh-CN"/>
              </w:rPr>
            </w:pPr>
          </w:p>
          <w:p w14:paraId="19EFB66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第八章 有机化合物波谱分析</w:t>
            </w:r>
          </w:p>
          <w:p w14:paraId="6D0CAE8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 红外、核磁的典型特征峰掌握通过谱图分析结构的方法</w:t>
            </w:r>
          </w:p>
          <w:p w14:paraId="24BA2C3F">
            <w:pPr>
              <w:rPr>
                <w:rFonts w:hint="default" w:ascii="宋体" w:hAnsi="宋体" w:eastAsia="宋体" w:cs="宋体"/>
                <w:sz w:val="24"/>
                <w:szCs w:val="24"/>
                <w:vertAlign w:val="baseline"/>
                <w:lang w:val="en-US" w:eastAsia="zh-CN"/>
              </w:rPr>
            </w:pPr>
          </w:p>
          <w:p w14:paraId="3A21F60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第九章 醇和酚</w:t>
            </w:r>
          </w:p>
          <w:p w14:paraId="55400A9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1.结构的分类与命名</w:t>
            </w:r>
          </w:p>
          <w:p w14:paraId="7991AB3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2.化学性质和典型的反应</w:t>
            </w:r>
          </w:p>
          <w:p w14:paraId="12D7477B">
            <w:pPr>
              <w:rPr>
                <w:rFonts w:hint="default" w:ascii="宋体" w:hAnsi="宋体" w:eastAsia="宋体" w:cs="宋体"/>
                <w:sz w:val="24"/>
                <w:szCs w:val="24"/>
                <w:vertAlign w:val="baseline"/>
                <w:lang w:val="en-US" w:eastAsia="zh-CN"/>
              </w:rPr>
            </w:pPr>
          </w:p>
          <w:p w14:paraId="75880A35">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第十章 醚和环氧化合物</w:t>
            </w:r>
          </w:p>
          <w:p w14:paraId="3F026E0F">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1.掌握醚的结构和命名</w:t>
            </w:r>
          </w:p>
          <w:p w14:paraId="6C78FC93">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2.掌握醚的典型反应</w:t>
            </w:r>
          </w:p>
          <w:p w14:paraId="1150AEC6">
            <w:pPr>
              <w:rPr>
                <w:rFonts w:hint="default" w:ascii="宋体" w:hAnsi="宋体" w:eastAsia="宋体" w:cs="宋体"/>
                <w:sz w:val="24"/>
                <w:szCs w:val="24"/>
                <w:vertAlign w:val="baseline"/>
                <w:lang w:val="en-US" w:eastAsia="zh-CN"/>
              </w:rPr>
            </w:pPr>
          </w:p>
          <w:p w14:paraId="0FE23789">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第十一章 醛、酮和醌</w:t>
            </w:r>
          </w:p>
          <w:p w14:paraId="7DFE00B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2.掌握命名、结构掌握波谱性质和化学性质</w:t>
            </w:r>
          </w:p>
          <w:p w14:paraId="6DC9F20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3.掌握典型的反应</w:t>
            </w:r>
          </w:p>
          <w:p w14:paraId="2A00952C">
            <w:pPr>
              <w:rPr>
                <w:rFonts w:hint="default" w:ascii="宋体" w:hAnsi="宋体" w:eastAsia="宋体" w:cs="宋体"/>
                <w:sz w:val="24"/>
                <w:szCs w:val="24"/>
                <w:vertAlign w:val="baseline"/>
                <w:lang w:val="en-US" w:eastAsia="zh-CN"/>
              </w:rPr>
            </w:pPr>
          </w:p>
          <w:p w14:paraId="024E16B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第十二章 羧酸</w:t>
            </w:r>
          </w:p>
          <w:p w14:paraId="5D6E778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1.掌握分类和命名</w:t>
            </w:r>
          </w:p>
          <w:p w14:paraId="0A3ECA30">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2.掌握波谱性质和化学性质</w:t>
            </w:r>
          </w:p>
          <w:p w14:paraId="0987328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3.掌握典型的反应</w:t>
            </w:r>
          </w:p>
          <w:p w14:paraId="39FD979F">
            <w:pPr>
              <w:rPr>
                <w:rFonts w:hint="default" w:ascii="宋体" w:hAnsi="宋体" w:eastAsia="宋体" w:cs="宋体"/>
                <w:sz w:val="24"/>
                <w:szCs w:val="24"/>
                <w:vertAlign w:val="baseline"/>
                <w:lang w:val="en-US" w:eastAsia="zh-CN"/>
              </w:rPr>
            </w:pPr>
          </w:p>
          <w:p w14:paraId="4360D6F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第十四章 二羰基化合物</w:t>
            </w:r>
          </w:p>
          <w:p w14:paraId="5D13A856">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1.掌握结构互变</w:t>
            </w:r>
          </w:p>
          <w:p w14:paraId="673CD8E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2.掌握人名反应</w:t>
            </w:r>
          </w:p>
          <w:p w14:paraId="241A24BC">
            <w:pPr>
              <w:rPr>
                <w:rFonts w:hint="default" w:ascii="宋体" w:hAnsi="宋体" w:eastAsia="宋体" w:cs="宋体"/>
                <w:sz w:val="24"/>
                <w:szCs w:val="24"/>
                <w:vertAlign w:val="baseline"/>
                <w:lang w:val="en-US" w:eastAsia="zh-CN"/>
              </w:rPr>
            </w:pPr>
          </w:p>
          <w:p w14:paraId="0B7AF82B">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第十五章 胺</w:t>
            </w:r>
          </w:p>
          <w:p w14:paraId="26F34378">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1.掌握分类和命名</w:t>
            </w:r>
          </w:p>
          <w:p w14:paraId="4CBB15CE">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2.掌握胺的典型反应</w:t>
            </w:r>
          </w:p>
          <w:p w14:paraId="1E8362A1">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3.掌握胺的化学性质</w:t>
            </w:r>
          </w:p>
          <w:p w14:paraId="2790803D">
            <w:pPr>
              <w:rPr>
                <w:rFonts w:hint="default" w:ascii="宋体" w:hAnsi="宋体" w:eastAsia="宋体" w:cs="宋体"/>
                <w:sz w:val="24"/>
                <w:szCs w:val="24"/>
                <w:vertAlign w:val="baseline"/>
                <w:lang w:val="en-US" w:eastAsia="zh-CN"/>
              </w:rPr>
            </w:pPr>
          </w:p>
          <w:p w14:paraId="597AD94A">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第十七章 杂环化合物</w:t>
            </w:r>
          </w:p>
          <w:p w14:paraId="091C19DC">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1.掌握杂环分类、命名</w:t>
            </w:r>
          </w:p>
          <w:p w14:paraId="0496E61D">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2.五元杂环、六元杂环分类和结构特点</w:t>
            </w:r>
          </w:p>
          <w:p w14:paraId="2B1ED6F4">
            <w:pPr>
              <w:rPr>
                <w:rFonts w:hint="default" w:ascii="宋体" w:hAnsi="宋体" w:eastAsia="宋体" w:cs="宋体"/>
                <w:sz w:val="24"/>
                <w:szCs w:val="24"/>
                <w:vertAlign w:val="baseline"/>
                <w:lang w:val="en-US" w:eastAsia="zh-CN"/>
              </w:rPr>
            </w:pPr>
          </w:p>
          <w:p w14:paraId="45EC09D2">
            <w:pPr>
              <w:rPr>
                <w:rFonts w:hint="default" w:ascii="宋体" w:hAnsi="宋体" w:eastAsia="宋体" w:cs="宋体"/>
                <w:sz w:val="24"/>
                <w:szCs w:val="24"/>
                <w:vertAlign w:val="baseline"/>
                <w:lang w:val="en-US" w:eastAsia="zh-CN"/>
              </w:rPr>
            </w:pPr>
            <w:r>
              <w:rPr>
                <w:rFonts w:hint="default" w:ascii="宋体" w:hAnsi="宋体" w:eastAsia="宋体" w:cs="宋体"/>
                <w:sz w:val="24"/>
                <w:szCs w:val="24"/>
                <w:vertAlign w:val="baseline"/>
                <w:lang w:val="en-US" w:eastAsia="zh-CN"/>
              </w:rPr>
              <w:t>总体要求：掌握典型化合物的结构特点和化学性质、熟悉各个类型的有机化合物之间的相互转化、掌握典型的人名反应、熟悉特征反应的反应条件、掌握简单的多步合成路线、掌握通过红外、核磁等谱图数据分析结构。</w:t>
            </w:r>
          </w:p>
        </w:tc>
      </w:tr>
      <w:tr w14:paraId="27B6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6" w:hRule="atLeast"/>
        </w:trPr>
        <w:tc>
          <w:tcPr>
            <w:tcW w:w="8522" w:type="dxa"/>
            <w:gridSpan w:val="2"/>
          </w:tcPr>
          <w:p w14:paraId="5C072A93">
            <w:pPr>
              <w:numPr>
                <w:ilvl w:val="0"/>
                <w:numId w:val="1"/>
              </w:numPr>
              <w:rPr>
                <w:rFonts w:ascii="宋体" w:hAnsi="宋体" w:eastAsia="宋体" w:cs="宋体"/>
                <w:b/>
                <w:bCs/>
                <w:sz w:val="24"/>
                <w:szCs w:val="24"/>
              </w:rPr>
            </w:pPr>
            <w:r>
              <w:rPr>
                <w:rFonts w:ascii="宋体" w:hAnsi="宋体" w:eastAsia="宋体" w:cs="宋体"/>
                <w:b/>
                <w:bCs/>
                <w:sz w:val="24"/>
                <w:szCs w:val="24"/>
              </w:rPr>
              <w:t>考试要求（包括题型、分数比例等）</w:t>
            </w:r>
          </w:p>
          <w:p w14:paraId="4A18B23B">
            <w:pPr>
              <w:numPr>
                <w:numId w:val="0"/>
              </w:numPr>
              <w:rPr>
                <w:rFonts w:ascii="宋体" w:hAnsi="宋体" w:eastAsia="宋体" w:cs="宋体"/>
                <w:b/>
                <w:bCs/>
                <w:sz w:val="24"/>
                <w:szCs w:val="24"/>
              </w:rPr>
            </w:pPr>
            <w:bookmarkStart w:id="0" w:name="_GoBack"/>
            <w:bookmarkEnd w:id="0"/>
          </w:p>
          <w:p w14:paraId="4AE43241">
            <w:pPr>
              <w:rPr>
                <w:rFonts w:hint="eastAsia" w:ascii="宋体" w:hAnsi="宋体" w:eastAsia="宋体" w:cs="宋体"/>
                <w:sz w:val="24"/>
                <w:szCs w:val="24"/>
              </w:rPr>
            </w:pPr>
            <w:r>
              <w:rPr>
                <w:rFonts w:hint="eastAsia" w:ascii="宋体" w:hAnsi="宋体" w:eastAsia="宋体" w:cs="宋体"/>
                <w:sz w:val="24"/>
                <w:szCs w:val="24"/>
              </w:rPr>
              <w:t>349 药学综合  药理学部分（100分）</w:t>
            </w:r>
          </w:p>
          <w:p w14:paraId="52D78AB2">
            <w:pPr>
              <w:rPr>
                <w:rFonts w:hint="eastAsia" w:ascii="宋体" w:hAnsi="宋体" w:eastAsia="宋体" w:cs="宋体"/>
                <w:sz w:val="24"/>
                <w:szCs w:val="24"/>
              </w:rPr>
            </w:pPr>
            <w:r>
              <w:rPr>
                <w:rFonts w:hint="eastAsia" w:ascii="宋体" w:hAnsi="宋体" w:eastAsia="宋体" w:cs="宋体"/>
                <w:sz w:val="24"/>
                <w:szCs w:val="24"/>
              </w:rPr>
              <w:t>名词解释 30 %、简答题 40%、 论述或案例题 30 %</w:t>
            </w:r>
          </w:p>
          <w:p w14:paraId="512DC453">
            <w:pPr>
              <w:rPr>
                <w:rFonts w:hint="eastAsia" w:ascii="宋体" w:hAnsi="宋体" w:eastAsia="宋体" w:cs="宋体"/>
                <w:sz w:val="24"/>
                <w:szCs w:val="24"/>
              </w:rPr>
            </w:pPr>
          </w:p>
          <w:p w14:paraId="7DF92255">
            <w:pPr>
              <w:rPr>
                <w:rFonts w:hint="eastAsia" w:ascii="宋体" w:hAnsi="宋体" w:eastAsia="宋体" w:cs="宋体"/>
                <w:sz w:val="24"/>
                <w:szCs w:val="24"/>
              </w:rPr>
            </w:pPr>
            <w:r>
              <w:rPr>
                <w:rFonts w:hint="eastAsia" w:ascii="宋体" w:hAnsi="宋体" w:eastAsia="宋体" w:cs="宋体"/>
                <w:sz w:val="24"/>
                <w:szCs w:val="24"/>
              </w:rPr>
              <w:t xml:space="preserve">349 药学综合  </w:t>
            </w:r>
            <w:r>
              <w:rPr>
                <w:rFonts w:hint="eastAsia" w:ascii="宋体" w:hAnsi="宋体" w:eastAsia="宋体" w:cs="宋体"/>
                <w:sz w:val="24"/>
                <w:szCs w:val="24"/>
                <w:lang w:val="en-US" w:eastAsia="zh-CN"/>
              </w:rPr>
              <w:t>药剂</w:t>
            </w:r>
            <w:r>
              <w:rPr>
                <w:rFonts w:hint="eastAsia" w:ascii="宋体" w:hAnsi="宋体" w:eastAsia="宋体" w:cs="宋体"/>
                <w:sz w:val="24"/>
                <w:szCs w:val="24"/>
              </w:rPr>
              <w:t>学部分（100分）</w:t>
            </w:r>
          </w:p>
          <w:p w14:paraId="16401924">
            <w:pPr>
              <w:rPr>
                <w:rFonts w:hint="eastAsia" w:ascii="宋体" w:hAnsi="宋体" w:eastAsia="宋体" w:cs="宋体"/>
                <w:sz w:val="24"/>
                <w:szCs w:val="24"/>
              </w:rPr>
            </w:pPr>
            <w:r>
              <w:rPr>
                <w:rFonts w:hint="eastAsia" w:ascii="宋体" w:hAnsi="宋体" w:eastAsia="宋体" w:cs="宋体"/>
                <w:sz w:val="24"/>
                <w:szCs w:val="24"/>
              </w:rPr>
              <w:t>名词解释 20%、简答题 60%、计算以及设计题 20%</w:t>
            </w:r>
          </w:p>
          <w:p w14:paraId="7CFE79A0">
            <w:pPr>
              <w:rPr>
                <w:rFonts w:hint="eastAsia" w:ascii="宋体" w:hAnsi="宋体" w:eastAsia="宋体" w:cs="宋体"/>
                <w:sz w:val="24"/>
                <w:szCs w:val="24"/>
              </w:rPr>
            </w:pPr>
          </w:p>
          <w:p w14:paraId="44FEBC69">
            <w:pPr>
              <w:rPr>
                <w:rFonts w:hint="eastAsia" w:ascii="宋体" w:hAnsi="宋体" w:eastAsia="宋体" w:cs="宋体"/>
                <w:sz w:val="24"/>
                <w:szCs w:val="24"/>
              </w:rPr>
            </w:pPr>
            <w:r>
              <w:rPr>
                <w:rFonts w:hint="eastAsia" w:ascii="宋体" w:hAnsi="宋体" w:eastAsia="宋体" w:cs="宋体"/>
                <w:sz w:val="24"/>
                <w:szCs w:val="24"/>
              </w:rPr>
              <w:t>349 药学综合  有机化学部分（100分）</w:t>
            </w:r>
          </w:p>
          <w:p w14:paraId="7CA8BA62">
            <w:pPr>
              <w:rPr>
                <w:rFonts w:hint="eastAsia" w:ascii="宋体" w:hAnsi="宋体" w:eastAsia="宋体" w:cs="宋体"/>
                <w:sz w:val="24"/>
                <w:szCs w:val="24"/>
              </w:rPr>
            </w:pPr>
            <w:r>
              <w:rPr>
                <w:rFonts w:hint="eastAsia" w:ascii="宋体" w:hAnsi="宋体" w:eastAsia="宋体" w:cs="宋体"/>
                <w:sz w:val="24"/>
                <w:szCs w:val="24"/>
              </w:rPr>
              <w:t>名词解释10%、填空30%、 简答题30%、论述题30%</w:t>
            </w:r>
          </w:p>
          <w:p w14:paraId="7D87F33D">
            <w:pPr>
              <w:rPr>
                <w:rFonts w:hint="eastAsia" w:ascii="宋体" w:hAnsi="宋体" w:eastAsia="宋体" w:cs="宋体"/>
                <w:sz w:val="24"/>
                <w:szCs w:val="24"/>
              </w:rPr>
            </w:pPr>
          </w:p>
          <w:p w14:paraId="3CCC0CF5">
            <w:pPr>
              <w:rPr>
                <w:rFonts w:ascii="宋体" w:hAnsi="宋体" w:eastAsia="宋体" w:cs="宋体"/>
                <w:sz w:val="24"/>
                <w:szCs w:val="24"/>
              </w:rPr>
            </w:pPr>
            <w:r>
              <w:rPr>
                <w:rFonts w:hint="eastAsia" w:ascii="宋体" w:hAnsi="宋体" w:eastAsia="宋体" w:cs="宋体"/>
                <w:sz w:val="24"/>
                <w:szCs w:val="24"/>
              </w:rPr>
              <w:t>注：不需使用计算器</w:t>
            </w:r>
          </w:p>
          <w:p w14:paraId="1857435B">
            <w:pPr>
              <w:rPr>
                <w:rFonts w:ascii="宋体" w:hAnsi="宋体" w:eastAsia="宋体" w:cs="宋体"/>
                <w:sz w:val="24"/>
                <w:szCs w:val="24"/>
              </w:rPr>
            </w:pPr>
          </w:p>
        </w:tc>
      </w:tr>
      <w:tr w14:paraId="451A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6" w:hRule="atLeast"/>
        </w:trPr>
        <w:tc>
          <w:tcPr>
            <w:tcW w:w="8522" w:type="dxa"/>
            <w:gridSpan w:val="2"/>
          </w:tcPr>
          <w:p w14:paraId="47DC8674">
            <w:pPr>
              <w:numPr>
                <w:ilvl w:val="0"/>
                <w:numId w:val="2"/>
              </w:numPr>
              <w:rPr>
                <w:rFonts w:ascii="宋体" w:hAnsi="宋体" w:eastAsia="宋体" w:cs="宋体"/>
                <w:b/>
                <w:bCs/>
                <w:sz w:val="24"/>
                <w:szCs w:val="24"/>
              </w:rPr>
            </w:pPr>
            <w:r>
              <w:rPr>
                <w:rFonts w:ascii="宋体" w:hAnsi="宋体" w:eastAsia="宋体" w:cs="宋体"/>
                <w:b/>
                <w:bCs/>
                <w:sz w:val="24"/>
                <w:szCs w:val="24"/>
              </w:rPr>
              <w:t>主要参考书目</w:t>
            </w:r>
          </w:p>
          <w:p w14:paraId="4AABDCD1">
            <w:pPr>
              <w:numPr>
                <w:numId w:val="0"/>
              </w:numPr>
              <w:rPr>
                <w:rFonts w:ascii="宋体" w:hAnsi="宋体" w:eastAsia="宋体" w:cs="宋体"/>
                <w:b/>
                <w:bCs/>
                <w:sz w:val="24"/>
                <w:szCs w:val="24"/>
              </w:rPr>
            </w:pPr>
          </w:p>
          <w:p w14:paraId="64453862">
            <w:pPr>
              <w:rPr>
                <w:rFonts w:hint="eastAsia" w:ascii="宋体" w:hAnsi="宋体" w:eastAsia="宋体" w:cs="宋体"/>
                <w:sz w:val="24"/>
                <w:szCs w:val="24"/>
              </w:rPr>
            </w:pPr>
            <w:r>
              <w:rPr>
                <w:rFonts w:hint="eastAsia" w:ascii="宋体" w:hAnsi="宋体" w:eastAsia="宋体" w:cs="宋体"/>
                <w:sz w:val="24"/>
                <w:szCs w:val="24"/>
              </w:rPr>
              <w:t>《药理学》（第八版），人民卫生出版社，朱依谆、殷明，2016 年</w:t>
            </w:r>
          </w:p>
          <w:p w14:paraId="1DFC4828">
            <w:pPr>
              <w:rPr>
                <w:rFonts w:hint="eastAsia" w:ascii="宋体" w:hAnsi="宋体" w:eastAsia="宋体" w:cs="宋体"/>
                <w:sz w:val="24"/>
                <w:szCs w:val="24"/>
              </w:rPr>
            </w:pPr>
            <w:r>
              <w:rPr>
                <w:rFonts w:hint="eastAsia" w:ascii="宋体" w:hAnsi="宋体" w:eastAsia="宋体" w:cs="宋体"/>
                <w:sz w:val="24"/>
                <w:szCs w:val="24"/>
              </w:rPr>
              <w:t>《药剂学》（第七版），人民卫生出版社，崔福德，2011 年</w:t>
            </w:r>
          </w:p>
          <w:p w14:paraId="4134FAAA">
            <w:pPr>
              <w:rPr>
                <w:rFonts w:hint="eastAsia" w:ascii="宋体" w:hAnsi="宋体" w:eastAsia="宋体" w:cs="宋体"/>
                <w:sz w:val="24"/>
                <w:szCs w:val="24"/>
              </w:rPr>
            </w:pPr>
            <w:r>
              <w:rPr>
                <w:rFonts w:hint="eastAsia" w:ascii="宋体" w:hAnsi="宋体" w:eastAsia="宋体" w:cs="宋体"/>
                <w:sz w:val="24"/>
                <w:szCs w:val="24"/>
              </w:rPr>
              <w:t>《药剂学》（第八版），人民卫生出版社，方亮，2016 年</w:t>
            </w:r>
          </w:p>
          <w:p w14:paraId="0A509358">
            <w:pPr>
              <w:rPr>
                <w:rFonts w:ascii="宋体" w:hAnsi="宋体" w:eastAsia="宋体" w:cs="宋体"/>
                <w:sz w:val="24"/>
                <w:szCs w:val="24"/>
              </w:rPr>
            </w:pPr>
            <w:r>
              <w:rPr>
                <w:rFonts w:hint="eastAsia" w:ascii="宋体" w:hAnsi="宋体" w:eastAsia="宋体" w:cs="宋体"/>
                <w:sz w:val="24"/>
                <w:szCs w:val="24"/>
              </w:rPr>
              <w:t>《有机化学》（第五版），高等教育出版社，天津大学有机化学教研室，2014 年</w:t>
            </w:r>
          </w:p>
        </w:tc>
      </w:tr>
    </w:tbl>
    <w:p w14:paraId="689A6D08">
      <w:p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2E8401"/>
    <w:multiLevelType w:val="singleLevel"/>
    <w:tmpl w:val="0C2E8401"/>
    <w:lvl w:ilvl="0" w:tentative="0">
      <w:start w:val="3"/>
      <w:numFmt w:val="chineseCounting"/>
      <w:suff w:val="nothing"/>
      <w:lvlText w:val="%1、"/>
      <w:lvlJc w:val="left"/>
      <w:rPr>
        <w:rFonts w:hint="eastAsia"/>
      </w:rPr>
    </w:lvl>
  </w:abstractNum>
  <w:abstractNum w:abstractNumId="1">
    <w:nsid w:val="3212E775"/>
    <w:multiLevelType w:val="singleLevel"/>
    <w:tmpl w:val="3212E77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5N2MxN2QyMmFiNTAwNzQxZTk4Zjg0YTZlMjAwYzcifQ=="/>
  </w:docVars>
  <w:rsids>
    <w:rsidRoot w:val="00000000"/>
    <w:rsid w:val="0E892CAE"/>
    <w:rsid w:val="14FA36FF"/>
    <w:rsid w:val="2AE12A2D"/>
    <w:rsid w:val="38E17F0C"/>
    <w:rsid w:val="409A77C9"/>
    <w:rsid w:val="5934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68</Words>
  <Characters>73</Characters>
  <Lines>0</Lines>
  <Paragraphs>0</Paragraphs>
  <TotalTime>0</TotalTime>
  <ScaleCrop>false</ScaleCrop>
  <LinksUpToDate>false</LinksUpToDate>
  <CharactersWithSpaces>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2024-10-16T01:26:00Z</dcterms:created>
  <dc:creator>HP</dc:creator>
  <cp:lastModifiedBy>毛毛虫</cp:lastModifiedBy>
  <dcterms:modified xsi:type="dcterms:W3CDTF">2025-09-19T06:04:41Z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AF68EEA80A284D2AADB4D945865AF295_13</vt:lpwstr>
  </property>
  <property fmtid="{D5CDD505-2E9C-101B-9397-08002B2CF9AE}" pid="4" name="KSOTemplateDocerSaveRecord">
    <vt:lpwstr>eyJoZGlkIjoiMjkzNWQzODFkYjI0ZjhhNzQzZDVkNjExZDRlNDMxYjgiLCJ1c2VySWQiOiI2NTY5NDU0NzcifQ==</vt:lpwstr>
  </property>
</Properties>
</file>