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年硕士研究生入学考试初试自命题科目考试大纲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16" w:type="dxa"/>
            <w:vAlign w:val="center"/>
          </w:tcPr>
          <w:p w14:paraId="0E412B09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614 中西方音乐史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6" w:hRule="atLeast"/>
        </w:trPr>
        <w:tc>
          <w:tcPr>
            <w:tcW w:w="8522" w:type="dxa"/>
            <w:gridSpan w:val="2"/>
          </w:tcPr>
          <w:p w14:paraId="40D8B316"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基本内容</w:t>
            </w:r>
          </w:p>
          <w:p w14:paraId="2C58B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考试的范围和内容分为两部分：中国音乐史和西方音乐史。</w:t>
            </w:r>
          </w:p>
          <w:p w14:paraId="732F9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（一）中国音乐史</w:t>
            </w:r>
          </w:p>
          <w:p w14:paraId="01F19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中国古代音乐史：熟知中国古代音乐发展的历史进程和形态流变，掌握历代音乐制度、音乐职官、音乐机构、音乐事件、音乐人物、音乐作品、音乐表演、音乐典籍、音乐思想、音乐理论、音乐名词（术语）、乐器、乐谱、乐种、歌种、舞种、曲种、剧种、音乐文化交流等与音乐相关的历史事实。</w:t>
            </w:r>
          </w:p>
          <w:p w14:paraId="7E662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2.中国近现代音乐史：熟知中国近现代音乐发展的历史进程和形态流变，掌握中国近现代传统音乐的变迁、新音乐的产生和发展、近现代音乐教育，掌握近现代音乐教育机构、音乐事件、音乐人物、音乐作品等。</w:t>
            </w:r>
          </w:p>
          <w:p w14:paraId="4EEDF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（二）西方音乐史</w:t>
            </w:r>
          </w:p>
          <w:p w14:paraId="42061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考核内容涵盖古希腊至 20 世纪的西方音乐史。</w:t>
            </w:r>
          </w:p>
          <w:p w14:paraId="2237B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1.熟知西方音乐的历史发展进程、西方音乐的体裁、重要音乐流派、各个不同流派代表性作曲家的代表作品及其艺术特征，理解作曲家音乐创作的主要风格、特色及历史贡献。</w:t>
            </w:r>
          </w:p>
          <w:p w14:paraId="5EEC8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2.理解西方音乐各个流派的发展特征、西方音乐发展的内在规律、理解西方音乐与西方文化的内在关系。</w:t>
            </w: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8522" w:type="dxa"/>
            <w:gridSpan w:val="2"/>
          </w:tcPr>
          <w:p w14:paraId="5C072A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、考试要求（包括题型、分数比例等）</w:t>
            </w:r>
          </w:p>
          <w:p w14:paraId="47A16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1.考生应较全面地理解中国音乐史中的基本概念、体裁和范畴，熟悉各历史时期的代表性音乐作品和音乐人物等。</w:t>
            </w:r>
          </w:p>
          <w:p w14:paraId="5A250A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2.能够全面理解西方音乐历史发展脉络、体裁、主要流派及其发展特征、名家名作及其代表性作曲家的音乐创作特征与独特贡献等。</w:t>
            </w:r>
          </w:p>
          <w:p w14:paraId="5462B6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3.具备对音乐现象、音乐材料进行分析的能力。</w:t>
            </w:r>
          </w:p>
          <w:p w14:paraId="31D8F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4.考试时间为 3 小时 </w:t>
            </w:r>
          </w:p>
          <w:p w14:paraId="48123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题型及分值：</w:t>
            </w:r>
          </w:p>
          <w:p w14:paraId="318AB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总分 150 分</w:t>
            </w:r>
          </w:p>
          <w:p w14:paraId="3C503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名词解释*6（6 选 5，每题 10分，共 50 分） </w:t>
            </w:r>
          </w:p>
          <w:p w14:paraId="35321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简答题*4（4 选 2，每题 20 分，共 40分） </w:t>
            </w:r>
          </w:p>
          <w:p w14:paraId="6C131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论述题*2（每题 30分，共 60分）</w:t>
            </w:r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8522" w:type="dxa"/>
            <w:gridSpan w:val="2"/>
          </w:tcPr>
          <w:p w14:paraId="7129F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主要参考书目</w:t>
            </w:r>
          </w:p>
          <w:p w14:paraId="71501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pacing w:val="-5"/>
                <w:sz w:val="22"/>
                <w:szCs w:val="22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中国音乐简史》，陈应时、陈聆群，高等教育出版社，2006年。</w:t>
            </w:r>
          </w:p>
          <w:p w14:paraId="62E84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20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《西方音乐通史（修订本）》，于润洋，上海音乐出版社，2013年。</w:t>
            </w:r>
          </w:p>
        </w:tc>
      </w:tr>
    </w:tbl>
    <w:p w14:paraId="689A6D08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FE4D2"/>
    <w:multiLevelType w:val="singleLevel"/>
    <w:tmpl w:val="64C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000000"/>
    <w:rsid w:val="120A6FBA"/>
    <w:rsid w:val="31EA3AA0"/>
    <w:rsid w:val="38E17F0C"/>
    <w:rsid w:val="409A77C9"/>
    <w:rsid w:val="755B76F2"/>
    <w:rsid w:val="7B9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楷体" w:hAnsi="楷体" w:eastAsia="楷体" w:cs="楷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765</Characters>
  <Lines>0</Lines>
  <Paragraphs>0</Paragraphs>
  <TotalTime>3</TotalTime>
  <ScaleCrop>false</ScaleCrop>
  <LinksUpToDate>false</LinksUpToDate>
  <CharactersWithSpaces>787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2024-10-16T01:26:00Z</dcterms:created>
  <dc:creator>HP</dc:creator>
  <cp:lastModifiedBy>王小琳</cp:lastModifiedBy>
  <dcterms:modified xsi:type="dcterms:W3CDTF">2025-09-11T11:28:46Z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5E94EAA98A7949B2AAD11A18E3255D84_13</vt:lpwstr>
  </property>
  <property fmtid="{D5CDD505-2E9C-101B-9397-08002B2CF9AE}" pid="4" name="KSOTemplateDocerSaveRecord">
    <vt:lpwstr>eyJoZGlkIjoiYmMxY2FmMzQ1ODBkZDJjN2EyNzA4NjNmMjIwNmMyNWQiLCJ1c2VySWQiOiI2MDQxOTEzNDQifQ==</vt:lpwstr>
  </property>
</Properties>
</file>