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D145F">
      <w:pPr>
        <w:jc w:val="center"/>
        <w:rPr>
          <w:rFonts w:ascii="宋体" w:hAnsi="宋体" w:eastAsia="宋体" w:cs="宋体"/>
          <w:sz w:val="24"/>
          <w:szCs w:val="24"/>
        </w:rPr>
      </w:pPr>
      <w:r>
        <w:rPr>
          <w:rFonts w:ascii="宋体" w:hAnsi="宋体" w:eastAsia="宋体" w:cs="宋体"/>
          <w:sz w:val="24"/>
          <w:szCs w:val="24"/>
        </w:rPr>
        <w:t>202</w:t>
      </w:r>
      <w:r>
        <w:rPr>
          <w:rFonts w:hint="eastAsia" w:ascii="宋体" w:hAnsi="宋体" w:eastAsia="宋体" w:cs="宋体"/>
          <w:sz w:val="24"/>
          <w:szCs w:val="24"/>
          <w:lang w:val="en-US" w:eastAsia="zh-CN"/>
        </w:rPr>
        <w:t>6</w:t>
      </w:r>
      <w:r>
        <w:rPr>
          <w:rFonts w:ascii="宋体" w:hAnsi="宋体" w:eastAsia="宋体" w:cs="宋体"/>
          <w:sz w:val="24"/>
          <w:szCs w:val="24"/>
        </w:rPr>
        <w:t>年硕士研究生入学考试初试自命题科目考试大纲</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6"/>
        <w:gridCol w:w="6006"/>
      </w:tblGrid>
      <w:tr w14:paraId="6CD6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516" w:type="dxa"/>
            <w:vAlign w:val="center"/>
          </w:tcPr>
          <w:p w14:paraId="0E412B09">
            <w:pPr>
              <w:jc w:val="center"/>
              <w:rPr>
                <w:rFonts w:ascii="宋体" w:hAnsi="宋体" w:eastAsia="宋体" w:cs="宋体"/>
                <w:sz w:val="24"/>
                <w:szCs w:val="24"/>
                <w:vertAlign w:val="baseline"/>
              </w:rPr>
            </w:pPr>
            <w:r>
              <w:rPr>
                <w:rFonts w:ascii="宋体" w:hAnsi="宋体" w:eastAsia="宋体" w:cs="宋体"/>
                <w:b/>
                <w:bCs/>
                <w:sz w:val="24"/>
                <w:szCs w:val="24"/>
              </w:rPr>
              <w:t>科目代码、科目名称</w:t>
            </w:r>
          </w:p>
        </w:tc>
        <w:tc>
          <w:tcPr>
            <w:tcW w:w="6006" w:type="dxa"/>
            <w:vAlign w:val="center"/>
          </w:tcPr>
          <w:p w14:paraId="450359C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211 翻译硕士（英语）</w:t>
            </w:r>
          </w:p>
        </w:tc>
      </w:tr>
      <w:tr w14:paraId="2260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6" w:hRule="atLeast"/>
        </w:trPr>
        <w:tc>
          <w:tcPr>
            <w:tcW w:w="8522" w:type="dxa"/>
            <w:gridSpan w:val="2"/>
          </w:tcPr>
          <w:p w14:paraId="53845DB6">
            <w:pP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一、基本内容</w:t>
            </w:r>
          </w:p>
          <w:p w14:paraId="3C12BB10">
            <w:pPr>
              <w:ind w:firstLine="420"/>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该门考试主要是测试考生单项和综合语言能力。其目的是考查考生的英语语言综合运用能力，以确定考生是否具备进行翻译硕士学习所达到的英语水平。 </w:t>
            </w:r>
          </w:p>
          <w:p w14:paraId="22F3D623">
            <w:pPr>
              <w:ind w:firstLine="241" w:firstLineChars="100"/>
              <w:rPr>
                <w:rFonts w:hint="eastAsia" w:ascii="Times New Roman" w:hAnsi="Times New Roman" w:eastAsia="仿宋" w:cs="Times New Roman"/>
                <w:sz w:val="24"/>
                <w:szCs w:val="24"/>
                <w:lang w:eastAsia="zh-CN"/>
              </w:rPr>
            </w:pPr>
            <w:r>
              <w:rPr>
                <w:rFonts w:hint="default" w:ascii="Times New Roman" w:hAnsi="Times New Roman" w:eastAsia="仿宋" w:cs="Times New Roman"/>
                <w:b/>
                <w:bCs/>
                <w:sz w:val="24"/>
                <w:szCs w:val="24"/>
              </w:rPr>
              <w:t>考查内容及要求</w:t>
            </w:r>
            <w:r>
              <w:rPr>
                <w:rFonts w:hint="eastAsia" w:ascii="Times New Roman" w:hAnsi="Times New Roman" w:eastAsia="仿宋" w:cs="Times New Roman"/>
                <w:b/>
                <w:bCs/>
                <w:sz w:val="24"/>
                <w:szCs w:val="24"/>
                <w:lang w:eastAsia="zh-CN"/>
              </w:rPr>
              <w:t>：</w:t>
            </w:r>
          </w:p>
          <w:p w14:paraId="0AFBD034">
            <w:pPr>
              <w:ind w:firstLine="240" w:firstLineChars="100"/>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（一）词汇、语法 </w:t>
            </w:r>
          </w:p>
          <w:p w14:paraId="120F4226">
            <w:pPr>
              <w:ind w:firstLine="420"/>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考生的认知词汇量应达到10,000以上，其中积极词汇量为6,000以上。主要是考查考生能否正确而熟练地运用英语核心词汇及其常见的搭配，要求考生能正确运用英语语法、结构、修辞等相关语言知识。</w:t>
            </w:r>
          </w:p>
          <w:p w14:paraId="45EF044E">
            <w:pPr>
              <w:ind w:firstLine="240" w:firstLineChars="100"/>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（二）阅读理解 </w:t>
            </w:r>
          </w:p>
          <w:p w14:paraId="39B36C9F">
            <w:pPr>
              <w:ind w:firstLine="420"/>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该部分主要是考查考生综合的语篇理解能力，主要包括获取信息的能力、概括与推理判断能力以及语言实际运用能力。要求考生能够读懂英语常见外刊上的政治、经济、社会、文化、科技、教育等领域的相关专题报道的文章，既能理解其主旨和大意，又能分辨出其中的事实与细节，并能理解其中的观点和隐含意义。</w:t>
            </w:r>
          </w:p>
          <w:p w14:paraId="2BDBF9E0">
            <w:pPr>
              <w:ind w:firstLine="240" w:firstLineChars="100"/>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（三）英语写作 </w:t>
            </w:r>
          </w:p>
          <w:p w14:paraId="2BE6DEAD">
            <w:pPr>
              <w:ind w:firstLine="420"/>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考生能根据所给题目及要求撰写一篇400词左右英文命题作文。该部分主要是考查考生的思辨能力和英文的书面表达能力。具体写作要求如下：</w:t>
            </w:r>
          </w:p>
          <w:p w14:paraId="10D3D9F8">
            <w:pPr>
              <w:ind w:firstLine="420"/>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内容切题，结构严谨，思路清晰，观点恰当，语篇连贯，文体恰当</w:t>
            </w:r>
            <w:r>
              <w:rPr>
                <w:rFonts w:hint="eastAsia" w:ascii="Times New Roman" w:hAnsi="Times New Roman" w:eastAsia="仿宋" w:cs="Times New Roman"/>
                <w:b w:val="0"/>
                <w:bCs w:val="0"/>
                <w:sz w:val="24"/>
                <w:szCs w:val="24"/>
                <w:lang w:eastAsia="zh-CN"/>
              </w:rPr>
              <w:t>；</w:t>
            </w:r>
            <w:r>
              <w:rPr>
                <w:rFonts w:hint="default" w:ascii="Times New Roman" w:hAnsi="Times New Roman" w:eastAsia="仿宋" w:cs="Times New Roman"/>
                <w:b w:val="0"/>
                <w:bCs w:val="0"/>
                <w:sz w:val="24"/>
                <w:szCs w:val="24"/>
              </w:rPr>
              <w:t>语言通顺，表达得体，语法正确，句式多样，用词恰当，词汇丰富，使用标准的语言表述。 </w:t>
            </w:r>
          </w:p>
          <w:p w14:paraId="47AC22CD">
            <w:pPr>
              <w:rPr>
                <w:rFonts w:hint="default" w:ascii="宋体" w:hAnsi="宋体" w:eastAsia="宋体" w:cs="宋体"/>
                <w:sz w:val="24"/>
                <w:szCs w:val="24"/>
                <w:vertAlign w:val="baseline"/>
                <w:lang w:val="en-US" w:eastAsia="zh-CN"/>
              </w:rPr>
            </w:pPr>
          </w:p>
        </w:tc>
      </w:tr>
      <w:tr w14:paraId="27B6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8522" w:type="dxa"/>
            <w:gridSpan w:val="2"/>
          </w:tcPr>
          <w:p w14:paraId="5C072A93">
            <w:pPr>
              <w:rPr>
                <w:rFonts w:ascii="宋体" w:hAnsi="宋体" w:eastAsia="宋体" w:cs="宋体"/>
                <w:b/>
                <w:bCs/>
                <w:sz w:val="24"/>
                <w:szCs w:val="24"/>
              </w:rPr>
            </w:pPr>
            <w:r>
              <w:rPr>
                <w:rFonts w:hint="eastAsia" w:ascii="宋体" w:hAnsi="宋体" w:eastAsia="宋体" w:cs="宋体"/>
                <w:b/>
                <w:bCs/>
                <w:sz w:val="24"/>
                <w:szCs w:val="24"/>
                <w:lang w:val="en-US" w:eastAsia="zh-CN"/>
              </w:rPr>
              <w:t>二</w:t>
            </w:r>
            <w:r>
              <w:rPr>
                <w:rFonts w:ascii="宋体" w:hAnsi="宋体" w:eastAsia="宋体" w:cs="宋体"/>
                <w:b/>
                <w:bCs/>
                <w:sz w:val="24"/>
                <w:szCs w:val="24"/>
              </w:rPr>
              <w:t>、考试要求（包括题型、分数比例等）</w:t>
            </w:r>
          </w:p>
          <w:p w14:paraId="18C9A8B8">
            <w:pPr>
              <w:ind w:firstLine="240" w:firstLineChars="100"/>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（一）试卷满分及考试时间</w:t>
            </w:r>
          </w:p>
          <w:p w14:paraId="61FA6D65">
            <w:pPr>
              <w:ind w:firstLine="420"/>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本试卷满分100分，考试时间为3小时。</w:t>
            </w:r>
          </w:p>
          <w:p w14:paraId="2EE3595D">
            <w:pPr>
              <w:ind w:firstLine="240" w:firstLineChars="100"/>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（二）答题方式</w:t>
            </w:r>
          </w:p>
          <w:p w14:paraId="21971033">
            <w:pPr>
              <w:ind w:firstLine="420"/>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闭卷，笔试。</w:t>
            </w:r>
          </w:p>
          <w:p w14:paraId="1A243239">
            <w:pPr>
              <w:ind w:firstLine="240" w:firstLineChars="100"/>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（三）试卷内容结构</w:t>
            </w:r>
          </w:p>
          <w:p w14:paraId="00819FC4">
            <w:pPr>
              <w:ind w:firstLine="420"/>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试卷包括三个部分：词汇、语法；阅读理解；英语写作。</w:t>
            </w:r>
          </w:p>
          <w:p w14:paraId="27B8C6FD">
            <w:pPr>
              <w:ind w:firstLine="240" w:firstLineChars="100"/>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（四）试卷题型结构</w:t>
            </w:r>
          </w:p>
          <w:p w14:paraId="13B41A32">
            <w:pPr>
              <w:ind w:firstLine="420"/>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1. 词汇、语法  30分 （选择题）</w:t>
            </w:r>
            <w:bookmarkStart w:id="0" w:name="_GoBack"/>
            <w:bookmarkEnd w:id="0"/>
          </w:p>
          <w:p w14:paraId="4BE07B7B">
            <w:pPr>
              <w:ind w:firstLine="420"/>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2. 阅读理解   40分 （选择题）</w:t>
            </w:r>
          </w:p>
          <w:p w14:paraId="395F7BF9">
            <w:pPr>
              <w:ind w:firstLine="420"/>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3. 英语写作   30分 （主观题）</w:t>
            </w:r>
          </w:p>
          <w:p w14:paraId="32522875">
            <w:pPr>
              <w:jc w:val="left"/>
              <w:rPr>
                <w:rFonts w:ascii="宋体" w:hAnsi="宋体" w:eastAsia="宋体" w:cs="宋体"/>
                <w:sz w:val="24"/>
                <w:szCs w:val="24"/>
              </w:rPr>
            </w:pPr>
          </w:p>
        </w:tc>
      </w:tr>
      <w:tr w14:paraId="451A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8522" w:type="dxa"/>
            <w:gridSpan w:val="2"/>
          </w:tcPr>
          <w:p w14:paraId="47DC8674">
            <w:pPr>
              <w:rPr>
                <w:rFonts w:ascii="宋体" w:hAnsi="宋体" w:eastAsia="宋体" w:cs="宋体"/>
                <w:b/>
                <w:bCs/>
                <w:sz w:val="24"/>
                <w:szCs w:val="24"/>
              </w:rPr>
            </w:pPr>
            <w:r>
              <w:rPr>
                <w:rFonts w:ascii="宋体" w:hAnsi="宋体" w:eastAsia="宋体" w:cs="宋体"/>
                <w:b/>
                <w:bCs/>
                <w:sz w:val="24"/>
                <w:szCs w:val="24"/>
              </w:rPr>
              <w:t>三、主要参考书目</w:t>
            </w:r>
          </w:p>
          <w:p w14:paraId="277D89AC">
            <w:pPr>
              <w:ind w:firstLine="420"/>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t>1.《高级英语》（修订本）（重排版）第 1、2 册，张汉熙主编，外语教学与研究出版社，2017 年。</w:t>
            </w:r>
          </w:p>
          <w:p w14:paraId="2389158A">
            <w:pPr>
              <w:ind w:firstLine="420"/>
              <w:rPr>
                <w:rFonts w:hint="default" w:ascii="Times New Roman" w:hAnsi="Times New Roman" w:cs="Times New Roman"/>
                <w:b w:val="0"/>
                <w:bCs w:val="0"/>
                <w:lang w:val="en-US" w:eastAsia="zh-CN"/>
              </w:rPr>
            </w:pPr>
            <w:r>
              <w:rPr>
                <w:rFonts w:hint="default" w:ascii="Times New Roman" w:hAnsi="Times New Roman" w:eastAsia="仿宋" w:cs="Times New Roman"/>
                <w:b w:val="0"/>
                <w:bCs w:val="0"/>
                <w:sz w:val="24"/>
                <w:szCs w:val="24"/>
              </w:rPr>
              <w:t>2.英语专业八级考试(TEM8)试题及复习资料。</w:t>
            </w:r>
          </w:p>
          <w:p w14:paraId="655514B0">
            <w:pPr>
              <w:jc w:val="left"/>
              <w:rPr>
                <w:rFonts w:ascii="宋体" w:hAnsi="宋体" w:eastAsia="宋体" w:cs="宋体"/>
                <w:sz w:val="24"/>
                <w:szCs w:val="24"/>
              </w:rPr>
            </w:pPr>
          </w:p>
        </w:tc>
      </w:tr>
    </w:tbl>
    <w:p w14:paraId="689A6D08">
      <w:pPr>
        <w:rPr>
          <w:rFonts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5N2MxN2QyMmFiNTAwNzQxZTk4Zjg0YTZlMjAwYzcifQ=="/>
  </w:docVars>
  <w:rsids>
    <w:rsidRoot w:val="00000000"/>
    <w:rsid w:val="1C6E44B2"/>
    <w:rsid w:val="29B23DAC"/>
    <w:rsid w:val="31CA37DC"/>
    <w:rsid w:val="38E17F0C"/>
    <w:rsid w:val="3BB97E91"/>
    <w:rsid w:val="409A77C9"/>
    <w:rsid w:val="46B40180"/>
    <w:rsid w:val="692109E6"/>
    <w:rsid w:val="7017351E"/>
    <w:rsid w:val="75F66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72</Words>
  <Characters>77</Characters>
  <Lines>0</Lines>
  <Paragraphs>0</Paragraphs>
  <TotalTime>0</TotalTime>
  <ScaleCrop>false</ScaleCrop>
  <LinksUpToDate>false</LinksUpToDate>
  <CharactersWithSpaces>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2024-10-16T01:26:00Z</dcterms:created>
  <dc:creator>HP</dc:creator>
  <cp:lastModifiedBy>嘎嘎</cp:lastModifiedBy>
  <dcterms:modified xsi:type="dcterms:W3CDTF">2025-09-11T07:30:25Z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A0FE00E9A1494B7BAAF6F3326D053B20_12</vt:lpwstr>
  </property>
  <property fmtid="{D5CDD505-2E9C-101B-9397-08002B2CF9AE}" pid="4" name="KSOTemplateDocerSaveRecord">
    <vt:lpwstr>eyJoZGlkIjoiNTdmZDU2Y2MzZTMzMGU0YTNiMWU4MTJhNzJmY2FhMmYiLCJ1c2VySWQiOiIzODg3NTg5MjQifQ==</vt:lpwstr>
  </property>
</Properties>
</file>