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145F" w14:textId="77777777" w:rsidR="00414683" w:rsidRDefault="00000000">
      <w:pPr>
        <w:jc w:val="center"/>
        <w:rPr>
          <w:rFonts w:ascii="宋体" w:eastAsia="宋体" w:hAnsi="宋体" w:cs="宋体" w:hint="eastAsia"/>
          <w:sz w:val="24"/>
        </w:rPr>
      </w:pPr>
      <w:r w:rsidRPr="006A1437">
        <w:rPr>
          <w:rFonts w:ascii="Times New Roman" w:eastAsia="宋体" w:hAnsi="Times New Roman" w:cs="宋体"/>
          <w:sz w:val="24"/>
        </w:rPr>
        <w:t>202</w:t>
      </w:r>
      <w:r w:rsidRPr="006A1437">
        <w:rPr>
          <w:rFonts w:ascii="Times New Roman" w:eastAsia="宋体" w:hAnsi="Times New Roman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年硕士研究生入学考试初试自命题科目考试大纲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6"/>
        <w:gridCol w:w="6006"/>
      </w:tblGrid>
      <w:tr w:rsidR="00414683" w14:paraId="6CD63425" w14:textId="77777777">
        <w:trPr>
          <w:trHeight w:val="702"/>
        </w:trPr>
        <w:tc>
          <w:tcPr>
            <w:tcW w:w="2516" w:type="dxa"/>
            <w:vAlign w:val="center"/>
          </w:tcPr>
          <w:p w14:paraId="0E412B09" w14:textId="77777777" w:rsidR="00414683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 w14:textId="77777777" w:rsidR="00414683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431</w:t>
            </w:r>
            <w:r>
              <w:rPr>
                <w:rFonts w:ascii="宋体" w:eastAsia="宋体" w:hAnsi="宋体" w:cs="宋体" w:hint="eastAsia"/>
                <w:sz w:val="24"/>
              </w:rPr>
              <w:t xml:space="preserve"> 金融学综合</w:t>
            </w:r>
          </w:p>
        </w:tc>
      </w:tr>
      <w:tr w:rsidR="00414683" w14:paraId="22602045" w14:textId="77777777" w:rsidTr="006A1437">
        <w:trPr>
          <w:trHeight w:val="2117"/>
        </w:trPr>
        <w:tc>
          <w:tcPr>
            <w:tcW w:w="8522" w:type="dxa"/>
            <w:gridSpan w:val="2"/>
          </w:tcPr>
          <w:p w14:paraId="53845DB6" w14:textId="77777777" w:rsidR="00414683" w:rsidRDefault="00000000">
            <w:pPr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一、基本内容</w:t>
            </w:r>
          </w:p>
          <w:p w14:paraId="0E831DB7" w14:textId="4BB348EE" w:rsidR="007D6667" w:rsidRPr="006A143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6A1437">
              <w:rPr>
                <w:rFonts w:ascii="宋体" w:eastAsia="宋体" w:hAnsi="宋体" w:cs="宋体" w:hint="eastAsia"/>
                <w:b/>
                <w:bCs/>
                <w:sz w:val="24"/>
              </w:rPr>
              <w:t>（一）金融学</w:t>
            </w:r>
          </w:p>
          <w:p w14:paraId="5717B458" w14:textId="72F3B60E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.金融</w:t>
            </w:r>
            <w:r w:rsidR="00475C56">
              <w:rPr>
                <w:rFonts w:ascii="宋体" w:eastAsia="宋体" w:hAnsi="宋体" w:cs="宋体" w:hint="eastAsia"/>
                <w:sz w:val="24"/>
              </w:rPr>
              <w:t>市场</w:t>
            </w:r>
          </w:p>
          <w:p w14:paraId="436E7D05" w14:textId="7FF48C41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）金融市场的</w:t>
            </w:r>
            <w:r w:rsidR="00475C56">
              <w:rPr>
                <w:rFonts w:ascii="宋体" w:eastAsia="宋体" w:hAnsi="宋体" w:cs="宋体" w:hint="eastAsia"/>
                <w:sz w:val="24"/>
              </w:rPr>
              <w:t>要素和</w:t>
            </w:r>
            <w:r w:rsidRPr="007D6667">
              <w:rPr>
                <w:rFonts w:ascii="宋体" w:eastAsia="宋体" w:hAnsi="宋体" w:cs="宋体" w:hint="eastAsia"/>
                <w:sz w:val="24"/>
              </w:rPr>
              <w:t>功能；（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货币市场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资本市场；（</w:t>
            </w:r>
            <w:r w:rsidR="00475C56" w:rsidRPr="006A1437">
              <w:rPr>
                <w:rFonts w:ascii="Times New Roman" w:eastAsia="宋体" w:hAnsi="Times New Roman" w:cs="宋体" w:hint="eastAsia"/>
                <w:sz w:val="24"/>
              </w:rPr>
              <w:t>4</w:t>
            </w:r>
            <w:r w:rsidR="00475C56">
              <w:rPr>
                <w:rFonts w:ascii="宋体" w:eastAsia="宋体" w:hAnsi="宋体" w:cs="宋体" w:hint="eastAsia"/>
                <w:sz w:val="24"/>
              </w:rPr>
              <w:t>）其他金融市场</w:t>
            </w:r>
          </w:p>
          <w:p w14:paraId="00BEF59F" w14:textId="13EA6798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.</w:t>
            </w:r>
            <w:r w:rsidR="00475C56">
              <w:rPr>
                <w:rFonts w:ascii="宋体" w:eastAsia="宋体" w:hAnsi="宋体" w:cs="宋体" w:hint="eastAsia"/>
                <w:sz w:val="24"/>
              </w:rPr>
              <w:t>商业银行</w:t>
            </w:r>
          </w:p>
          <w:p w14:paraId="38E18F35" w14:textId="55ED1252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商业银行概述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商业银行业务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商业银行经营原则与管理；（</w:t>
            </w:r>
            <w:r w:rsidR="00475C56" w:rsidRPr="006A1437">
              <w:rPr>
                <w:rFonts w:ascii="Times New Roman" w:eastAsia="宋体" w:hAnsi="Times New Roman" w:cs="宋体" w:hint="eastAsia"/>
                <w:sz w:val="24"/>
              </w:rPr>
              <w:t>4</w:t>
            </w:r>
            <w:r w:rsidR="00475C56">
              <w:rPr>
                <w:rFonts w:ascii="宋体" w:eastAsia="宋体" w:hAnsi="宋体" w:cs="宋体" w:hint="eastAsia"/>
                <w:sz w:val="24"/>
              </w:rPr>
              <w:t>）中国商业银行改革</w:t>
            </w:r>
          </w:p>
          <w:p w14:paraId="403FB1CE" w14:textId="199DB9C7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Pr="007D6667">
              <w:rPr>
                <w:rFonts w:ascii="宋体" w:eastAsia="宋体" w:hAnsi="宋体" w:cs="宋体" w:hint="eastAsia"/>
                <w:sz w:val="24"/>
              </w:rPr>
              <w:t>.</w:t>
            </w:r>
            <w:r w:rsidR="00475C56">
              <w:rPr>
                <w:rFonts w:ascii="宋体" w:eastAsia="宋体" w:hAnsi="宋体" w:cs="宋体" w:hint="eastAsia"/>
                <w:sz w:val="24"/>
              </w:rPr>
              <w:t>中央银行</w:t>
            </w:r>
          </w:p>
          <w:p w14:paraId="66951110" w14:textId="55B41E3D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中央银行的产生和发展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中央银行的性质、职能和独立性问题；（</w:t>
            </w:r>
            <w:r w:rsidR="00475C56"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="00475C56">
              <w:rPr>
                <w:rFonts w:ascii="宋体" w:eastAsia="宋体" w:hAnsi="宋体" w:cs="宋体" w:hint="eastAsia"/>
                <w:sz w:val="24"/>
              </w:rPr>
              <w:t>）中央银行的业务</w:t>
            </w:r>
          </w:p>
          <w:p w14:paraId="7FBC7BDC" w14:textId="3085AD8B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4</w:t>
            </w:r>
            <w:r w:rsidRPr="007D6667">
              <w:rPr>
                <w:rFonts w:ascii="宋体" w:eastAsia="宋体" w:hAnsi="宋体" w:cs="宋体" w:hint="eastAsia"/>
                <w:sz w:val="24"/>
              </w:rPr>
              <w:t>.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货币需求</w:t>
            </w:r>
          </w:p>
          <w:p w14:paraId="7CE89A15" w14:textId="12A94266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货币需求概述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货币需求理论</w:t>
            </w:r>
            <w:r w:rsidR="00475C56" w:rsidRPr="007D6667"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026C1EE1" w14:textId="633A4AD9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5</w:t>
            </w:r>
            <w:r w:rsidRPr="007D6667">
              <w:rPr>
                <w:rFonts w:ascii="宋体" w:eastAsia="宋体" w:hAnsi="宋体" w:cs="宋体" w:hint="eastAsia"/>
                <w:sz w:val="24"/>
              </w:rPr>
              <w:t>.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货币供给</w:t>
            </w:r>
          </w:p>
          <w:p w14:paraId="08E94BF9" w14:textId="16BBCE41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货币供给及其理论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货币供给的形成机制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货币供给的运行机制；（</w:t>
            </w:r>
            <w:r w:rsidR="00475C56" w:rsidRPr="006A1437">
              <w:rPr>
                <w:rFonts w:ascii="Times New Roman" w:eastAsia="宋体" w:hAnsi="Times New Roman" w:cs="宋体" w:hint="eastAsia"/>
                <w:sz w:val="24"/>
              </w:rPr>
              <w:t>4</w:t>
            </w:r>
            <w:r w:rsidR="00475C56">
              <w:rPr>
                <w:rFonts w:ascii="宋体" w:eastAsia="宋体" w:hAnsi="宋体" w:cs="宋体" w:hint="eastAsia"/>
                <w:sz w:val="24"/>
              </w:rPr>
              <w:t>）货币供给的决定机制；（</w:t>
            </w:r>
            <w:r w:rsidR="00475C56" w:rsidRPr="006A1437">
              <w:rPr>
                <w:rFonts w:ascii="Times New Roman" w:eastAsia="宋体" w:hAnsi="Times New Roman" w:cs="宋体" w:hint="eastAsia"/>
                <w:sz w:val="24"/>
              </w:rPr>
              <w:t>5</w:t>
            </w:r>
            <w:r w:rsidR="00475C56">
              <w:rPr>
                <w:rFonts w:ascii="宋体" w:eastAsia="宋体" w:hAnsi="宋体" w:cs="宋体" w:hint="eastAsia"/>
                <w:sz w:val="24"/>
              </w:rPr>
              <w:t>）货币供给的调控机制；（</w:t>
            </w:r>
            <w:r w:rsidR="00475C56" w:rsidRPr="006A1437">
              <w:rPr>
                <w:rFonts w:ascii="Times New Roman" w:eastAsia="宋体" w:hAnsi="Times New Roman" w:cs="宋体" w:hint="eastAsia"/>
                <w:sz w:val="24"/>
              </w:rPr>
              <w:t>6</w:t>
            </w:r>
            <w:r w:rsidR="00475C56">
              <w:rPr>
                <w:rFonts w:ascii="宋体" w:eastAsia="宋体" w:hAnsi="宋体" w:cs="宋体" w:hint="eastAsia"/>
                <w:sz w:val="24"/>
              </w:rPr>
              <w:t>）货币供给与相关经济范畴的联系</w:t>
            </w:r>
          </w:p>
          <w:p w14:paraId="791445B4" w14:textId="5B43E75A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6</w:t>
            </w:r>
            <w:r w:rsidRPr="007D6667">
              <w:rPr>
                <w:rFonts w:ascii="宋体" w:eastAsia="宋体" w:hAnsi="宋体" w:cs="宋体" w:hint="eastAsia"/>
                <w:sz w:val="24"/>
              </w:rPr>
              <w:t>.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货币供求均衡</w:t>
            </w:r>
          </w:p>
          <w:p w14:paraId="19C30EB5" w14:textId="636BDA7A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货币供求均衡及其理论模型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货币供求失衡及其调整途径</w:t>
            </w:r>
            <w:r w:rsidR="00475C56" w:rsidRPr="007D6667"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6B17F7EA" w14:textId="25E2410B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7</w:t>
            </w:r>
            <w:r w:rsidRPr="007D6667">
              <w:rPr>
                <w:rFonts w:ascii="宋体" w:eastAsia="宋体" w:hAnsi="宋体" w:cs="宋体" w:hint="eastAsia"/>
                <w:sz w:val="24"/>
              </w:rPr>
              <w:t>.</w:t>
            </w:r>
            <w:r w:rsidR="00475C56">
              <w:rPr>
                <w:rFonts w:ascii="宋体" w:eastAsia="宋体" w:hAnsi="宋体" w:cs="宋体" w:hint="eastAsia"/>
                <w:sz w:val="24"/>
              </w:rPr>
              <w:t>通货膨胀与通货紧缩</w:t>
            </w:r>
          </w:p>
          <w:p w14:paraId="118EB4C3" w14:textId="1D3E70E5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通货膨胀及其效应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通货膨胀的成因与治理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通货紧缩及其理论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通货紧缩的危害和治理</w:t>
            </w:r>
          </w:p>
          <w:p w14:paraId="2AB94DEB" w14:textId="653EC201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8</w:t>
            </w:r>
            <w:r w:rsidRPr="007D6667">
              <w:rPr>
                <w:rFonts w:ascii="宋体" w:eastAsia="宋体" w:hAnsi="宋体" w:cs="宋体" w:hint="eastAsia"/>
                <w:sz w:val="24"/>
              </w:rPr>
              <w:t>.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货币政策调控</w:t>
            </w:r>
          </w:p>
          <w:p w14:paraId="3527A38D" w14:textId="77777777" w:rsidR="00475C56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货币政策及其目标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货币政策工具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475C56">
              <w:rPr>
                <w:rFonts w:ascii="宋体" w:eastAsia="宋体" w:hAnsi="宋体" w:cs="宋体" w:hint="eastAsia"/>
                <w:sz w:val="24"/>
              </w:rPr>
              <w:t>货币政策的传导机制和时滞；（</w:t>
            </w:r>
            <w:r w:rsidR="00475C56" w:rsidRPr="006A1437">
              <w:rPr>
                <w:rFonts w:ascii="Times New Roman" w:eastAsia="宋体" w:hAnsi="Times New Roman" w:cs="宋体" w:hint="eastAsia"/>
                <w:sz w:val="24"/>
              </w:rPr>
              <w:t>4</w:t>
            </w:r>
            <w:r w:rsidR="00475C56">
              <w:rPr>
                <w:rFonts w:ascii="宋体" w:eastAsia="宋体" w:hAnsi="宋体" w:cs="宋体" w:hint="eastAsia"/>
                <w:sz w:val="24"/>
              </w:rPr>
              <w:t>）货币政策有效性及其理论</w:t>
            </w:r>
          </w:p>
          <w:p w14:paraId="79782233" w14:textId="77777777" w:rsidR="00475C56" w:rsidRDefault="00475C56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.金融发展、金融创新和金融风险</w:t>
            </w:r>
          </w:p>
          <w:p w14:paraId="6A422CF8" w14:textId="0402C625" w:rsidR="007D6667" w:rsidRPr="007D6667" w:rsidRDefault="00475C56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）经济发展与金融发展；（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）金融脆弱性与金融危机；（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）金融创新与金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融监督；（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）互联网金融与金融科技；（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）金融开放与金融安全</w:t>
            </w:r>
          </w:p>
          <w:p w14:paraId="07C40EB3" w14:textId="77777777" w:rsidR="007D6667" w:rsidRPr="006A143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6A1437">
              <w:rPr>
                <w:rFonts w:ascii="宋体" w:eastAsia="宋体" w:hAnsi="宋体" w:cs="宋体" w:hint="eastAsia"/>
                <w:b/>
                <w:bCs/>
                <w:sz w:val="24"/>
              </w:rPr>
              <w:t>（二）公司金融</w:t>
            </w:r>
          </w:p>
          <w:p w14:paraId="07748C06" w14:textId="48274EE0" w:rsidR="007D666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.公司金融</w:t>
            </w:r>
            <w:r>
              <w:rPr>
                <w:rFonts w:ascii="宋体" w:eastAsia="宋体" w:hAnsi="宋体" w:cs="宋体" w:hint="eastAsia"/>
                <w:sz w:val="24"/>
              </w:rPr>
              <w:t>导论</w:t>
            </w:r>
          </w:p>
          <w:p w14:paraId="1D2C6EFD" w14:textId="152DDC1D" w:rsidR="007D666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企业的组织形式与特征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公司金融的目标；（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）代理问题与公司控制</w:t>
            </w:r>
          </w:p>
          <w:p w14:paraId="4CAAAB36" w14:textId="29ACFC12" w:rsidR="007D666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.</w:t>
            </w:r>
            <w:r w:rsidR="00F41237">
              <w:rPr>
                <w:rFonts w:ascii="宋体" w:eastAsia="宋体" w:hAnsi="宋体" w:cs="宋体" w:hint="eastAsia"/>
                <w:sz w:val="24"/>
              </w:rPr>
              <w:t>现金流折现</w:t>
            </w:r>
          </w:p>
          <w:p w14:paraId="4A772583" w14:textId="2662AF62" w:rsidR="007D666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货币的时间价值和折现思想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复利的威力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典型的现金流</w:t>
            </w:r>
          </w:p>
          <w:p w14:paraId="57E6E5D6" w14:textId="7445B53B" w:rsidR="007D666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Pr="007D6667">
              <w:rPr>
                <w:rFonts w:ascii="宋体" w:eastAsia="宋体" w:hAnsi="宋体" w:cs="宋体" w:hint="eastAsia"/>
                <w:sz w:val="24"/>
              </w:rPr>
              <w:t>.</w:t>
            </w:r>
            <w:r w:rsidR="00F41237">
              <w:rPr>
                <w:rFonts w:ascii="宋体" w:eastAsia="宋体" w:hAnsi="宋体" w:cs="宋体" w:hint="eastAsia"/>
                <w:sz w:val="24"/>
              </w:rPr>
              <w:t>投资决策法则</w:t>
            </w:r>
          </w:p>
          <w:p w14:paraId="7A8EFEDC" w14:textId="302F17BF" w:rsidR="007D666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净现值法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回收期法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内部收益率法；（</w:t>
            </w:r>
            <w:r w:rsidR="00F41237" w:rsidRPr="006A1437">
              <w:rPr>
                <w:rFonts w:ascii="Times New Roman" w:eastAsia="宋体" w:hAnsi="Times New Roman" w:cs="宋体" w:hint="eastAsia"/>
                <w:sz w:val="24"/>
              </w:rPr>
              <w:t>4</w:t>
            </w:r>
            <w:r w:rsidR="00F41237">
              <w:rPr>
                <w:rFonts w:ascii="宋体" w:eastAsia="宋体" w:hAnsi="宋体" w:cs="宋体" w:hint="eastAsia"/>
                <w:sz w:val="24"/>
              </w:rPr>
              <w:t>）盈利指数法；（</w:t>
            </w:r>
            <w:r w:rsidR="00F41237" w:rsidRPr="006A1437">
              <w:rPr>
                <w:rFonts w:ascii="Times New Roman" w:eastAsia="宋体" w:hAnsi="Times New Roman" w:cs="宋体" w:hint="eastAsia"/>
                <w:sz w:val="24"/>
              </w:rPr>
              <w:t>5</w:t>
            </w:r>
            <w:r w:rsidR="00F41237">
              <w:rPr>
                <w:rFonts w:ascii="宋体" w:eastAsia="宋体" w:hAnsi="宋体" w:cs="宋体" w:hint="eastAsia"/>
                <w:sz w:val="24"/>
              </w:rPr>
              <w:t>）投资决策实务</w:t>
            </w:r>
          </w:p>
          <w:p w14:paraId="5AD437E7" w14:textId="7AEFFBD6" w:rsidR="007D666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4</w:t>
            </w:r>
            <w:r w:rsidRPr="007D6667">
              <w:rPr>
                <w:rFonts w:ascii="宋体" w:eastAsia="宋体" w:hAnsi="宋体" w:cs="宋体" w:hint="eastAsia"/>
                <w:sz w:val="24"/>
              </w:rPr>
              <w:t>.</w:t>
            </w:r>
            <w:r w:rsidR="00F41237">
              <w:rPr>
                <w:rFonts w:ascii="宋体" w:eastAsia="宋体" w:hAnsi="宋体" w:cs="宋体" w:hint="eastAsia"/>
                <w:sz w:val="24"/>
              </w:rPr>
              <w:t>资产定价理论</w:t>
            </w:r>
          </w:p>
          <w:p w14:paraId="1A718E09" w14:textId="29952B78" w:rsidR="007D666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收益和风险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资产组合理论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资本资产定价模型；（</w:t>
            </w:r>
            <w:r w:rsidR="00F41237" w:rsidRPr="006A1437">
              <w:rPr>
                <w:rFonts w:ascii="Times New Roman" w:eastAsia="宋体" w:hAnsi="Times New Roman" w:cs="宋体" w:hint="eastAsia"/>
                <w:sz w:val="24"/>
              </w:rPr>
              <w:t>4</w:t>
            </w:r>
            <w:r w:rsidR="00F41237">
              <w:rPr>
                <w:rFonts w:ascii="宋体" w:eastAsia="宋体" w:hAnsi="宋体" w:cs="宋体" w:hint="eastAsia"/>
                <w:sz w:val="24"/>
              </w:rPr>
              <w:t>）多因子模型与套利定价理论</w:t>
            </w:r>
          </w:p>
          <w:p w14:paraId="11629F14" w14:textId="285E2E9C" w:rsidR="007D666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5</w:t>
            </w:r>
            <w:r w:rsidRPr="007D6667">
              <w:rPr>
                <w:rFonts w:ascii="宋体" w:eastAsia="宋体" w:hAnsi="宋体" w:cs="宋体" w:hint="eastAsia"/>
                <w:sz w:val="24"/>
              </w:rPr>
              <w:t>.</w:t>
            </w:r>
            <w:r w:rsidR="00F41237">
              <w:rPr>
                <w:rFonts w:ascii="宋体" w:eastAsia="宋体" w:hAnsi="宋体" w:cs="宋体" w:hint="eastAsia"/>
                <w:sz w:val="24"/>
              </w:rPr>
              <w:t>债券定价</w:t>
            </w:r>
          </w:p>
          <w:p w14:paraId="0F7D7166" w14:textId="0D5C778C" w:rsidR="007D666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债券概述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利率概述；（</w:t>
            </w:r>
            <w:r w:rsidR="00F41237"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="00F41237">
              <w:rPr>
                <w:rFonts w:ascii="宋体" w:eastAsia="宋体" w:hAnsi="宋体" w:cs="宋体" w:hint="eastAsia"/>
                <w:sz w:val="24"/>
              </w:rPr>
              <w:t>）债券定价；</w:t>
            </w:r>
          </w:p>
          <w:p w14:paraId="5A741332" w14:textId="7FEC21EE" w:rsidR="007D666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6</w:t>
            </w:r>
            <w:r w:rsidRPr="007D6667">
              <w:rPr>
                <w:rFonts w:ascii="宋体" w:eastAsia="宋体" w:hAnsi="宋体" w:cs="宋体" w:hint="eastAsia"/>
                <w:sz w:val="24"/>
              </w:rPr>
              <w:t>.</w:t>
            </w:r>
            <w:r w:rsidR="00F41237">
              <w:rPr>
                <w:rFonts w:ascii="宋体" w:eastAsia="宋体" w:hAnsi="宋体" w:cs="宋体" w:hint="eastAsia"/>
                <w:sz w:val="24"/>
              </w:rPr>
              <w:t>股票定价</w:t>
            </w:r>
          </w:p>
          <w:p w14:paraId="32114765" w14:textId="1AECAEF4" w:rsidR="007D666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股票概述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股利折现模型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自由现金流量折现模型</w:t>
            </w:r>
          </w:p>
          <w:p w14:paraId="5BECCC8D" w14:textId="0161BFA8" w:rsidR="007D666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7</w:t>
            </w:r>
            <w:r w:rsidRPr="007D6667">
              <w:rPr>
                <w:rFonts w:ascii="宋体" w:eastAsia="宋体" w:hAnsi="宋体" w:cs="宋体" w:hint="eastAsia"/>
                <w:sz w:val="24"/>
              </w:rPr>
              <w:t>.</w:t>
            </w:r>
            <w:r w:rsidR="00F41237">
              <w:rPr>
                <w:rFonts w:ascii="宋体" w:eastAsia="宋体" w:hAnsi="宋体" w:cs="宋体" w:hint="eastAsia"/>
                <w:sz w:val="24"/>
              </w:rPr>
              <w:t>资本成本</w:t>
            </w:r>
          </w:p>
          <w:p w14:paraId="1B1334E2" w14:textId="3C2F4F2C" w:rsidR="00F4123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固定收益证券资本成本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1237">
              <w:rPr>
                <w:rFonts w:ascii="宋体" w:eastAsia="宋体" w:hAnsi="宋体" w:cs="宋体" w:hint="eastAsia"/>
                <w:sz w:val="24"/>
              </w:rPr>
              <w:t>权益资本成本；（</w:t>
            </w:r>
            <w:r w:rsidR="00F41237"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="00F41237">
              <w:rPr>
                <w:rFonts w:ascii="宋体" w:eastAsia="宋体" w:hAnsi="宋体" w:cs="宋体" w:hint="eastAsia"/>
                <w:sz w:val="24"/>
              </w:rPr>
              <w:t>）加权平均资本成本；（</w:t>
            </w:r>
            <w:r w:rsidR="00F41237" w:rsidRPr="006A1437">
              <w:rPr>
                <w:rFonts w:ascii="Times New Roman" w:eastAsia="宋体" w:hAnsi="Times New Roman" w:cs="宋体" w:hint="eastAsia"/>
                <w:sz w:val="24"/>
              </w:rPr>
              <w:t>4</w:t>
            </w:r>
            <w:r w:rsidR="00F41237">
              <w:rPr>
                <w:rFonts w:ascii="宋体" w:eastAsia="宋体" w:hAnsi="宋体" w:cs="宋体" w:hint="eastAsia"/>
                <w:sz w:val="24"/>
              </w:rPr>
              <w:t>）发行费用与资本成本</w:t>
            </w:r>
          </w:p>
          <w:p w14:paraId="34F25555" w14:textId="172C5119" w:rsidR="007D6667" w:rsidRPr="007D6667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8</w:t>
            </w:r>
            <w:r w:rsidRPr="007D6667">
              <w:rPr>
                <w:rFonts w:ascii="宋体" w:eastAsia="宋体" w:hAnsi="宋体" w:cs="宋体" w:hint="eastAsia"/>
                <w:sz w:val="24"/>
              </w:rPr>
              <w:t>.</w:t>
            </w:r>
            <w:r w:rsidR="00F41237">
              <w:rPr>
                <w:rFonts w:ascii="宋体" w:eastAsia="宋体" w:hAnsi="宋体" w:cs="宋体" w:hint="eastAsia"/>
                <w:sz w:val="24"/>
              </w:rPr>
              <w:t>资本结构理论：MM理论</w:t>
            </w:r>
          </w:p>
          <w:p w14:paraId="70ADFAD0" w14:textId="77777777" w:rsidR="00414683" w:rsidRDefault="007D6667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62EA">
              <w:rPr>
                <w:rFonts w:ascii="宋体" w:eastAsia="宋体" w:hAnsi="宋体" w:cs="宋体" w:hint="eastAsia"/>
                <w:sz w:val="24"/>
              </w:rPr>
              <w:t>资本结构和公司价值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）</w:t>
            </w:r>
            <w:r w:rsidR="00F462EA">
              <w:rPr>
                <w:rFonts w:ascii="宋体" w:eastAsia="宋体" w:hAnsi="宋体" w:cs="宋体" w:hint="eastAsia"/>
                <w:sz w:val="24"/>
              </w:rPr>
              <w:t>MM理论（无税）；（</w:t>
            </w:r>
            <w:r w:rsidR="00F462EA"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="00F462EA">
              <w:rPr>
                <w:rFonts w:ascii="宋体" w:eastAsia="宋体" w:hAnsi="宋体" w:cs="宋体" w:hint="eastAsia"/>
                <w:sz w:val="24"/>
              </w:rPr>
              <w:t>）MM理论（有公司所得税）；（</w:t>
            </w:r>
            <w:r w:rsidR="00F462EA" w:rsidRPr="006A1437">
              <w:rPr>
                <w:rFonts w:ascii="Times New Roman" w:eastAsia="宋体" w:hAnsi="Times New Roman" w:cs="宋体" w:hint="eastAsia"/>
                <w:sz w:val="24"/>
              </w:rPr>
              <w:t>4</w:t>
            </w:r>
            <w:r w:rsidR="00F462EA">
              <w:rPr>
                <w:rFonts w:ascii="宋体" w:eastAsia="宋体" w:hAnsi="宋体" w:cs="宋体" w:hint="eastAsia"/>
                <w:sz w:val="24"/>
              </w:rPr>
              <w:t>）米勒模型</w:t>
            </w:r>
          </w:p>
          <w:p w14:paraId="2B6291D4" w14:textId="77777777" w:rsidR="00F462EA" w:rsidRDefault="00F462EA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.资本结构理论：拓展</w:t>
            </w:r>
          </w:p>
          <w:p w14:paraId="18741E8A" w14:textId="77777777" w:rsidR="00F462EA" w:rsidRDefault="00F462EA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）权衡理论；（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）代理成本理论；（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）信号理论；（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）优序融资理论；（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）最优资本结构的确定</w:t>
            </w:r>
          </w:p>
          <w:p w14:paraId="4B56C2E7" w14:textId="77777777" w:rsidR="00DD7710" w:rsidRDefault="00DD7710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.股利理论与政策</w:t>
            </w:r>
          </w:p>
          <w:p w14:paraId="23B2001A" w14:textId="77777777" w:rsidR="00DD7710" w:rsidRDefault="00DD7710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）股利的基本概念；（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）股利理论；（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）股利政策与股票回购</w:t>
            </w:r>
          </w:p>
          <w:p w14:paraId="740C844D" w14:textId="77777777" w:rsidR="00DD7710" w:rsidRDefault="00DD7710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.营运资本管理</w:t>
            </w:r>
          </w:p>
          <w:p w14:paraId="5F2344F0" w14:textId="77777777" w:rsidR="00DD7710" w:rsidRDefault="00DD7710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）营运资本管理概述；（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）公司短期经营活动；（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）短期财务策略</w:t>
            </w:r>
          </w:p>
          <w:p w14:paraId="29654F92" w14:textId="77777777" w:rsidR="00DD7710" w:rsidRDefault="00DD7710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.应收账款管理</w:t>
            </w:r>
          </w:p>
          <w:p w14:paraId="24F3BCB7" w14:textId="298DEB9F" w:rsidR="00DD7710" w:rsidRDefault="00DD7710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）应收账款概述；（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）公司如何授权决策；（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）应收账款融资</w:t>
            </w:r>
          </w:p>
          <w:p w14:paraId="0E6F1A7F" w14:textId="77777777" w:rsidR="00DD7710" w:rsidRDefault="00DD7710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13</w:t>
            </w:r>
            <w:r>
              <w:rPr>
                <w:rFonts w:ascii="宋体" w:eastAsia="宋体" w:hAnsi="宋体" w:cs="宋体" w:hint="eastAsia"/>
                <w:sz w:val="24"/>
              </w:rPr>
              <w:t>.存货管理</w:t>
            </w:r>
          </w:p>
          <w:p w14:paraId="28DE10B5" w14:textId="32EF189F" w:rsidR="00DD7710" w:rsidRPr="00DD7710" w:rsidRDefault="00DD7710" w:rsidP="00F4123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）存货管理概述；（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）存货管理方法及其应用</w:t>
            </w:r>
          </w:p>
        </w:tc>
      </w:tr>
      <w:tr w:rsidR="00414683" w14:paraId="27B6D040" w14:textId="77777777">
        <w:trPr>
          <w:trHeight w:val="3746"/>
        </w:trPr>
        <w:tc>
          <w:tcPr>
            <w:tcW w:w="8522" w:type="dxa"/>
            <w:gridSpan w:val="2"/>
          </w:tcPr>
          <w:p w14:paraId="5C072A93" w14:textId="77777777" w:rsidR="00414683" w:rsidRDefault="00000000" w:rsidP="00475C56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二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、考试要求（包括题型、分数比例等）</w:t>
            </w:r>
          </w:p>
          <w:p w14:paraId="4CA89116" w14:textId="77777777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（一）知识点分值比例</w:t>
            </w:r>
          </w:p>
          <w:p w14:paraId="79D2E7F5" w14:textId="77777777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 xml:space="preserve">满分      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150</w:t>
            </w:r>
            <w:r w:rsidRPr="007D6667">
              <w:rPr>
                <w:rFonts w:ascii="宋体" w:eastAsia="宋体" w:hAnsi="宋体" w:cs="宋体" w:hint="eastAsia"/>
                <w:sz w:val="24"/>
              </w:rPr>
              <w:t>分</w:t>
            </w:r>
          </w:p>
          <w:p w14:paraId="2B19A295" w14:textId="77777777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金融学    约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50%</w:t>
            </w:r>
          </w:p>
          <w:p w14:paraId="117EFC48" w14:textId="77777777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公司金融  约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50%</w:t>
            </w:r>
          </w:p>
          <w:p w14:paraId="4FA11AF1" w14:textId="77777777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7D6667">
              <w:rPr>
                <w:rFonts w:ascii="宋体" w:eastAsia="宋体" w:hAnsi="宋体" w:cs="宋体" w:hint="eastAsia"/>
                <w:sz w:val="24"/>
              </w:rPr>
              <w:t>（二）题型比例</w:t>
            </w:r>
          </w:p>
          <w:p w14:paraId="72935FA5" w14:textId="77777777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.名词解释（共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6</w:t>
            </w:r>
            <w:r w:rsidRPr="007D6667">
              <w:rPr>
                <w:rFonts w:ascii="宋体" w:eastAsia="宋体" w:hAnsi="宋体" w:cs="宋体" w:hint="eastAsia"/>
                <w:sz w:val="24"/>
              </w:rPr>
              <w:t>题，每题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5</w:t>
            </w:r>
            <w:r w:rsidRPr="007D6667">
              <w:rPr>
                <w:rFonts w:ascii="宋体" w:eastAsia="宋体" w:hAnsi="宋体" w:cs="宋体" w:hint="eastAsia"/>
                <w:sz w:val="24"/>
              </w:rPr>
              <w:t>分，共计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30</w:t>
            </w:r>
            <w:r w:rsidRPr="007D6667">
              <w:rPr>
                <w:rFonts w:ascii="宋体" w:eastAsia="宋体" w:hAnsi="宋体" w:cs="宋体" w:hint="eastAsia"/>
                <w:sz w:val="24"/>
              </w:rPr>
              <w:t>分）</w:t>
            </w:r>
          </w:p>
          <w:p w14:paraId="1AC943D1" w14:textId="77777777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.简答题（共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5</w:t>
            </w:r>
            <w:r w:rsidRPr="007D6667">
              <w:rPr>
                <w:rFonts w:ascii="宋体" w:eastAsia="宋体" w:hAnsi="宋体" w:cs="宋体" w:hint="eastAsia"/>
                <w:sz w:val="24"/>
              </w:rPr>
              <w:t>题，每题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8</w:t>
            </w:r>
            <w:r w:rsidRPr="007D6667">
              <w:rPr>
                <w:rFonts w:ascii="宋体" w:eastAsia="宋体" w:hAnsi="宋体" w:cs="宋体" w:hint="eastAsia"/>
                <w:sz w:val="24"/>
              </w:rPr>
              <w:t>分，共计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40</w:t>
            </w:r>
            <w:r w:rsidRPr="007D6667">
              <w:rPr>
                <w:rFonts w:ascii="宋体" w:eastAsia="宋体" w:hAnsi="宋体" w:cs="宋体" w:hint="eastAsia"/>
                <w:sz w:val="24"/>
              </w:rPr>
              <w:t>分）</w:t>
            </w:r>
          </w:p>
          <w:p w14:paraId="363B5A9B" w14:textId="77777777" w:rsidR="007D6667" w:rsidRPr="007D6667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3</w:t>
            </w:r>
            <w:r w:rsidRPr="007D6667">
              <w:rPr>
                <w:rFonts w:ascii="宋体" w:eastAsia="宋体" w:hAnsi="宋体" w:cs="宋体" w:hint="eastAsia"/>
                <w:sz w:val="24"/>
              </w:rPr>
              <w:t>.计算题（共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4</w:t>
            </w:r>
            <w:r w:rsidRPr="007D6667">
              <w:rPr>
                <w:rFonts w:ascii="宋体" w:eastAsia="宋体" w:hAnsi="宋体" w:cs="宋体" w:hint="eastAsia"/>
                <w:sz w:val="24"/>
              </w:rPr>
              <w:t>题，每题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10</w:t>
            </w:r>
            <w:r w:rsidRPr="007D6667">
              <w:rPr>
                <w:rFonts w:ascii="宋体" w:eastAsia="宋体" w:hAnsi="宋体" w:cs="宋体" w:hint="eastAsia"/>
                <w:sz w:val="24"/>
              </w:rPr>
              <w:t>分，共计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40</w:t>
            </w:r>
            <w:r w:rsidRPr="007D6667">
              <w:rPr>
                <w:rFonts w:ascii="宋体" w:eastAsia="宋体" w:hAnsi="宋体" w:cs="宋体" w:hint="eastAsia"/>
                <w:sz w:val="24"/>
              </w:rPr>
              <w:t>分）</w:t>
            </w:r>
          </w:p>
          <w:p w14:paraId="4CC785CB" w14:textId="1E0FB032" w:rsidR="00414683" w:rsidRDefault="007D6667" w:rsidP="00475C5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4</w:t>
            </w:r>
            <w:r w:rsidRPr="007D6667">
              <w:rPr>
                <w:rFonts w:ascii="宋体" w:eastAsia="宋体" w:hAnsi="宋体" w:cs="宋体" w:hint="eastAsia"/>
                <w:sz w:val="24"/>
              </w:rPr>
              <w:t>.论述题（共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题，每题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20</w:t>
            </w:r>
            <w:r w:rsidRPr="007D6667">
              <w:rPr>
                <w:rFonts w:ascii="宋体" w:eastAsia="宋体" w:hAnsi="宋体" w:cs="宋体" w:hint="eastAsia"/>
                <w:sz w:val="24"/>
              </w:rPr>
              <w:t>分，共计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40</w:t>
            </w:r>
            <w:r w:rsidRPr="007D6667">
              <w:rPr>
                <w:rFonts w:ascii="宋体" w:eastAsia="宋体" w:hAnsi="宋体" w:cs="宋体" w:hint="eastAsia"/>
                <w:sz w:val="24"/>
              </w:rPr>
              <w:t>分）</w:t>
            </w:r>
          </w:p>
        </w:tc>
      </w:tr>
      <w:tr w:rsidR="00414683" w14:paraId="451A8E79" w14:textId="77777777">
        <w:trPr>
          <w:trHeight w:val="2456"/>
        </w:trPr>
        <w:tc>
          <w:tcPr>
            <w:tcW w:w="8522" w:type="dxa"/>
            <w:gridSpan w:val="2"/>
          </w:tcPr>
          <w:p w14:paraId="47DC8674" w14:textId="77777777" w:rsidR="00414683" w:rsidRDefault="00000000">
            <w:pPr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三、主要参考书目</w:t>
            </w:r>
          </w:p>
          <w:p w14:paraId="620882BC" w14:textId="77777777" w:rsidR="007D6667" w:rsidRPr="007D6667" w:rsidRDefault="007D6667" w:rsidP="007D666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1</w:t>
            </w:r>
            <w:r w:rsidRPr="007D6667">
              <w:rPr>
                <w:rFonts w:ascii="宋体" w:eastAsia="宋体" w:hAnsi="宋体" w:cs="宋体" w:hint="eastAsia"/>
                <w:sz w:val="24"/>
              </w:rPr>
              <w:t>.金融学（第七版），曹龙骐主编，高等教育出版社，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2023</w:t>
            </w:r>
            <w:r w:rsidRPr="007D6667">
              <w:rPr>
                <w:rFonts w:ascii="宋体" w:eastAsia="宋体" w:hAnsi="宋体" w:cs="宋体" w:hint="eastAsia"/>
                <w:sz w:val="24"/>
              </w:rPr>
              <w:t xml:space="preserve"> 年</w:t>
            </w:r>
          </w:p>
          <w:p w14:paraId="62E849B9" w14:textId="3B7534DE" w:rsidR="00414683" w:rsidRDefault="007D6667" w:rsidP="007D6667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6A1437">
              <w:rPr>
                <w:rFonts w:ascii="Times New Roman" w:eastAsia="宋体" w:hAnsi="Times New Roman" w:cs="宋体" w:hint="eastAsia"/>
                <w:sz w:val="24"/>
              </w:rPr>
              <w:t>2</w:t>
            </w:r>
            <w:r w:rsidRPr="007D6667">
              <w:rPr>
                <w:rFonts w:ascii="宋体" w:eastAsia="宋体" w:hAnsi="宋体" w:cs="宋体" w:hint="eastAsia"/>
                <w:sz w:val="24"/>
              </w:rPr>
              <w:t>.公司金融（第一版），潜力、胡军、王青主编，中国人民大学出版社，</w:t>
            </w:r>
            <w:r w:rsidRPr="006A1437">
              <w:rPr>
                <w:rFonts w:ascii="Times New Roman" w:eastAsia="宋体" w:hAnsi="Times New Roman" w:cs="宋体" w:hint="eastAsia"/>
                <w:sz w:val="24"/>
              </w:rPr>
              <w:t>2021</w:t>
            </w:r>
            <w:r w:rsidRPr="007D6667">
              <w:rPr>
                <w:rFonts w:ascii="宋体" w:eastAsia="宋体" w:hAnsi="宋体" w:cs="宋体" w:hint="eastAsia"/>
                <w:sz w:val="24"/>
              </w:rPr>
              <w:t>年</w:t>
            </w:r>
          </w:p>
        </w:tc>
      </w:tr>
    </w:tbl>
    <w:p w14:paraId="689A6D08" w14:textId="77777777" w:rsidR="00414683" w:rsidRDefault="00414683">
      <w:pPr>
        <w:rPr>
          <w:rFonts w:ascii="宋体" w:eastAsia="宋体" w:hAnsi="宋体" w:cs="宋体" w:hint="eastAsia"/>
          <w:sz w:val="24"/>
        </w:rPr>
      </w:pPr>
    </w:p>
    <w:sectPr w:rsidR="00414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Y5N2MxN2QyMmFiNTAwNzQxZTk4Zjg0YTZlMjAwYzcifQ=="/>
  </w:docVars>
  <w:rsids>
    <w:rsidRoot w:val="00414683"/>
    <w:rsid w:val="00007EF5"/>
    <w:rsid w:val="002432D1"/>
    <w:rsid w:val="00303DB6"/>
    <w:rsid w:val="00414683"/>
    <w:rsid w:val="00475C56"/>
    <w:rsid w:val="006A1437"/>
    <w:rsid w:val="007D6667"/>
    <w:rsid w:val="00DD7710"/>
    <w:rsid w:val="00E558A3"/>
    <w:rsid w:val="00F41237"/>
    <w:rsid w:val="00F462EA"/>
    <w:rsid w:val="2E701CD0"/>
    <w:rsid w:val="385B4FF1"/>
    <w:rsid w:val="38E17F0C"/>
    <w:rsid w:val="409A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FC068"/>
  <w15:docId w15:val="{BB7117E4-A534-4C1E-B389-360BDEEA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7DB74-3C6A-41B7-8682-CFC261C3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晓忠 吴</cp:lastModifiedBy>
  <cp:revision>6</cp:revision>
  <dcterms:created xsi:type="dcterms:W3CDTF">2024-10-16T01:26:00Z</dcterms:created>
  <dcterms:modified xsi:type="dcterms:W3CDTF">2025-09-18T02:35:00Z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