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93" w:rsidRDefault="009C58E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</w:t>
      </w:r>
      <w:r>
        <w:rPr>
          <w:rFonts w:ascii="黑体" w:eastAsia="黑体" w:hAnsi="黑体" w:hint="eastAsia"/>
          <w:sz w:val="30"/>
          <w:szCs w:val="30"/>
        </w:rPr>
        <w:t>本次博</w:t>
      </w:r>
      <w:r>
        <w:rPr>
          <w:rFonts w:ascii="黑体" w:eastAsia="黑体" w:hAnsi="黑体"/>
          <w:sz w:val="30"/>
          <w:szCs w:val="30"/>
        </w:rPr>
        <w:t>士生导师任职资格</w:t>
      </w:r>
      <w:r>
        <w:rPr>
          <w:rFonts w:ascii="黑体" w:eastAsia="黑体" w:hAnsi="黑体" w:hint="eastAsia"/>
          <w:sz w:val="30"/>
          <w:szCs w:val="30"/>
        </w:rPr>
        <w:t>评审工作的相关说明</w:t>
      </w:r>
    </w:p>
    <w:p w:rsidR="007F2693" w:rsidRDefault="007F2693">
      <w:pPr>
        <w:jc w:val="center"/>
        <w:rPr>
          <w:rFonts w:ascii="黑体" w:eastAsia="黑体" w:hAnsi="黑体"/>
          <w:sz w:val="30"/>
          <w:szCs w:val="30"/>
        </w:rPr>
      </w:pPr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博士生导师任职资格评审工作（下文简称“博导评审”）按《常州大学博士生导师任职资格评审暂行办法》（常大〔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 xml:space="preserve">100 </w:t>
      </w:r>
      <w:r>
        <w:rPr>
          <w:rFonts w:ascii="仿宋" w:eastAsia="仿宋" w:hAnsi="仿宋"/>
          <w:sz w:val="28"/>
          <w:szCs w:val="28"/>
        </w:rPr>
        <w:t>号文件</w:t>
      </w:r>
      <w:r>
        <w:rPr>
          <w:rFonts w:ascii="仿宋" w:eastAsia="仿宋" w:hAnsi="仿宋" w:hint="eastAsia"/>
          <w:sz w:val="28"/>
          <w:szCs w:val="28"/>
        </w:rPr>
        <w:t>）执行</w:t>
      </w:r>
      <w:r>
        <w:rPr>
          <w:rFonts w:ascii="仿宋" w:eastAsia="仿宋" w:hAnsi="仿宋"/>
          <w:sz w:val="28"/>
          <w:szCs w:val="28"/>
        </w:rPr>
        <w:t>。</w:t>
      </w:r>
    </w:p>
    <w:p w:rsidR="007F2693" w:rsidRDefault="009C58EE">
      <w:pPr>
        <w:pStyle w:val="Default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申请人应为我校全职人员，学科及</w:t>
      </w:r>
      <w:r>
        <w:rPr>
          <w:rFonts w:ascii="仿宋" w:eastAsia="仿宋" w:hAnsi="仿宋" w:hint="eastAsia"/>
          <w:sz w:val="28"/>
          <w:szCs w:val="28"/>
        </w:rPr>
        <w:t>研究方向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《</w:t>
      </w:r>
      <w:r w:rsidRPr="009C58EE">
        <w:rPr>
          <w:rFonts w:ascii="仿宋" w:eastAsia="仿宋" w:hAnsi="仿宋" w:hint="eastAsia"/>
          <w:sz w:val="28"/>
          <w:szCs w:val="28"/>
        </w:rPr>
        <w:t>关于开展2021年博士生导师任职资格评审工作的通知</w:t>
      </w:r>
      <w:r>
        <w:rPr>
          <w:rFonts w:ascii="仿宋" w:eastAsia="仿宋" w:hAnsi="仿宋" w:hint="eastAsia"/>
          <w:sz w:val="28"/>
          <w:szCs w:val="28"/>
        </w:rPr>
        <w:t>》所列</w:t>
      </w:r>
      <w:r>
        <w:rPr>
          <w:rFonts w:ascii="仿宋" w:eastAsia="仿宋" w:hAnsi="仿宋" w:hint="eastAsia"/>
          <w:sz w:val="28"/>
          <w:szCs w:val="28"/>
        </w:rPr>
        <w:t>相符。</w:t>
      </w:r>
      <w:bookmarkStart w:id="0" w:name="_GoBack"/>
      <w:bookmarkEnd w:id="0"/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三、本次博导评审限于增列、认定等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种类型，每个申请人需要且只能选择其中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种。</w:t>
      </w:r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四、本次博导评审中，除学校和上级文件明确规定外，所涉年限计算以本说明发布日</w:t>
      </w:r>
      <w:r>
        <w:rPr>
          <w:rFonts w:ascii="仿宋" w:eastAsia="仿宋" w:hAnsi="仿宋"/>
          <w:sz w:val="28"/>
          <w:szCs w:val="28"/>
        </w:rPr>
        <w:t>为基准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、考虑到政策连续性和可操作性，对于常大〔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 xml:space="preserve">100 </w:t>
      </w:r>
      <w:r>
        <w:rPr>
          <w:rFonts w:ascii="仿宋" w:eastAsia="仿宋" w:hAnsi="仿宋"/>
          <w:sz w:val="28"/>
          <w:szCs w:val="28"/>
        </w:rPr>
        <w:t>号文件</w:t>
      </w: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所述“丰富”的高水平理论研究成果，数量上按“不少于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篇（部）”理解；“较为丰富”或“较丰富”的高水平理论研究成果，数量上按“不少于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篇（部）”理解。</w:t>
      </w:r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、各学院要认真贯彻全国研究生教育工作会议精神</w:t>
      </w:r>
      <w:r>
        <w:rPr>
          <w:rFonts w:ascii="仿宋" w:eastAsia="仿宋" w:hAnsi="仿宋" w:hint="eastAsia"/>
          <w:sz w:val="28"/>
          <w:szCs w:val="28"/>
        </w:rPr>
        <w:t>，严格把好师德关、学术关，对于品行不端、学术失范者实行一票否决。</w:t>
      </w:r>
    </w:p>
    <w:p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、各部门要按照常大〔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 xml:space="preserve">100 </w:t>
      </w:r>
      <w:r>
        <w:rPr>
          <w:rFonts w:ascii="仿宋" w:eastAsia="仿宋" w:hAnsi="仿宋"/>
          <w:sz w:val="28"/>
          <w:szCs w:val="28"/>
        </w:rPr>
        <w:t>号文件</w:t>
      </w:r>
      <w:r>
        <w:rPr>
          <w:rFonts w:ascii="仿宋" w:eastAsia="仿宋" w:hAnsi="仿宋" w:hint="eastAsia"/>
          <w:sz w:val="28"/>
          <w:szCs w:val="28"/>
        </w:rPr>
        <w:t>第十条要求严格实行工作回避制度。</w:t>
      </w:r>
    </w:p>
    <w:p w:rsidR="007F2693" w:rsidRDefault="009C58EE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/>
          <w:sz w:val="28"/>
          <w:szCs w:val="28"/>
        </w:rPr>
        <w:t>学位评定委员</w:t>
      </w:r>
      <w:r>
        <w:rPr>
          <w:rFonts w:ascii="仿宋" w:eastAsia="仿宋" w:hAnsi="仿宋"/>
          <w:sz w:val="28"/>
          <w:szCs w:val="28"/>
        </w:rPr>
        <w:t>会办公室</w:t>
      </w:r>
    </w:p>
    <w:p w:rsidR="007F2693" w:rsidRDefault="009C58EE">
      <w:pPr>
        <w:jc w:val="right"/>
      </w:pP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日</w:t>
      </w:r>
    </w:p>
    <w:sectPr w:rsidR="007F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EE" w:rsidRDefault="009C58EE" w:rsidP="009C58EE">
      <w:r>
        <w:separator/>
      </w:r>
    </w:p>
  </w:endnote>
  <w:endnote w:type="continuationSeparator" w:id="0">
    <w:p w:rsidR="009C58EE" w:rsidRDefault="009C58EE" w:rsidP="009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EE" w:rsidRDefault="009C58EE" w:rsidP="009C58EE">
      <w:r>
        <w:separator/>
      </w:r>
    </w:p>
  </w:footnote>
  <w:footnote w:type="continuationSeparator" w:id="0">
    <w:p w:rsidR="009C58EE" w:rsidRDefault="009C58EE" w:rsidP="009C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3E"/>
    <w:rsid w:val="000E1A4E"/>
    <w:rsid w:val="0010612C"/>
    <w:rsid w:val="00355450"/>
    <w:rsid w:val="00362CA2"/>
    <w:rsid w:val="00452F09"/>
    <w:rsid w:val="00590BBB"/>
    <w:rsid w:val="005F45D3"/>
    <w:rsid w:val="006248C6"/>
    <w:rsid w:val="00681F64"/>
    <w:rsid w:val="00703F1C"/>
    <w:rsid w:val="0077513E"/>
    <w:rsid w:val="007F2693"/>
    <w:rsid w:val="007F3DE7"/>
    <w:rsid w:val="00926265"/>
    <w:rsid w:val="0097361C"/>
    <w:rsid w:val="009C58EE"/>
    <w:rsid w:val="00B337CA"/>
    <w:rsid w:val="00C14A16"/>
    <w:rsid w:val="00C250E6"/>
    <w:rsid w:val="00C746EB"/>
    <w:rsid w:val="00CC224A"/>
    <w:rsid w:val="00CF52FF"/>
    <w:rsid w:val="00D84055"/>
    <w:rsid w:val="00D9794A"/>
    <w:rsid w:val="00E92742"/>
    <w:rsid w:val="00F07504"/>
    <w:rsid w:val="00F4185A"/>
    <w:rsid w:val="00F54066"/>
    <w:rsid w:val="00F54FC4"/>
    <w:rsid w:val="00F57554"/>
    <w:rsid w:val="00FD23CE"/>
    <w:rsid w:val="32807951"/>
    <w:rsid w:val="66E074EA"/>
    <w:rsid w:val="783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03627"/>
  <w15:docId w15:val="{8C3C6CD2-937C-4443-B472-727BEDD4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58E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58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2020-09-16T06:52:00Z</cp:lastPrinted>
  <dcterms:created xsi:type="dcterms:W3CDTF">2021-09-30T05:21:00Z</dcterms:created>
  <dcterms:modified xsi:type="dcterms:W3CDTF">2021-09-30T05:21:00Z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96303B0BA907472C862D95B39FFF2C13</vt:lpwstr>
  </property>
</Properties>
</file>