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202</w:t>
      </w:r>
      <w:r>
        <w:rPr>
          <w:rFonts w:hint="default"/>
          <w:b/>
          <w:bCs/>
          <w:color w:val="000000" w:themeColor="text1"/>
          <w14:textFill>
            <w14:solidFill>
              <w14:schemeClr w14:val="tx1"/>
            </w14:solidFill>
          </w14:textFill>
        </w:rPr>
        <w:t>3</w:t>
      </w:r>
      <w:bookmarkStart w:id="0" w:name="_GoBack"/>
      <w:bookmarkEnd w:id="0"/>
      <w:r>
        <w:rPr>
          <w:rFonts w:hint="eastAsia"/>
          <w:b/>
          <w:bCs/>
          <w:color w:val="000000" w:themeColor="text1"/>
          <w14:textFill>
            <w14:solidFill>
              <w14:schemeClr w14:val="tx1"/>
            </w14:solidFill>
          </w14:textFill>
        </w:rPr>
        <w:t>年硕士研究生自命题科目考试大纲</w:t>
      </w:r>
    </w:p>
    <w:tbl>
      <w:tblPr>
        <w:tblStyle w:val="7"/>
        <w:tblpPr w:leftFromText="180" w:rightFromText="180" w:vertAnchor="page" w:horzAnchor="page" w:tblpX="1781" w:tblpY="1856"/>
        <w:tblOverlap w:val="never"/>
        <w:tblW w:w="83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7"/>
        <w:gridCol w:w="6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trPr>
        <w:tc>
          <w:tcPr>
            <w:tcW w:w="2207" w:type="dxa"/>
            <w:vAlign w:val="bottom"/>
          </w:tcPr>
          <w:p>
            <w:pPr>
              <w:spacing w:after="46" w:afterLines="15"/>
              <w:ind w:left="-120" w:leftChars="-50" w:right="-120" w:rightChars="-50"/>
              <w:jc w:val="center"/>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科目代码、科目名称:</w:t>
            </w:r>
          </w:p>
        </w:tc>
        <w:tc>
          <w:tcPr>
            <w:tcW w:w="6157" w:type="dxa"/>
            <w:vAlign w:val="bottom"/>
          </w:tcPr>
          <w:p>
            <w:pPr>
              <w:spacing w:after="62" w:afterLines="20"/>
              <w:rPr>
                <w:color w:val="000000" w:themeColor="text1"/>
                <w:sz w:val="18"/>
                <w:szCs w:val="18"/>
                <w14:textFill>
                  <w14:solidFill>
                    <w14:schemeClr w14:val="tx1"/>
                  </w14:solidFill>
                </w14:textFill>
              </w:rPr>
            </w:pPr>
            <w:r>
              <w:rPr>
                <w:rFonts w:hint="eastAsia" w:ascii="宋体" w:hAnsi="宋体"/>
                <w:b/>
                <w:sz w:val="21"/>
                <w:szCs w:val="21"/>
              </w:rPr>
              <w:t>858数据结构</w:t>
            </w:r>
          </w:p>
        </w:tc>
      </w:tr>
      <w:tr>
        <w:trPr>
          <w:trHeight w:val="132" w:hRule="atLeast"/>
        </w:trPr>
        <w:tc>
          <w:tcPr>
            <w:tcW w:w="8364" w:type="dxa"/>
            <w:gridSpan w:val="2"/>
          </w:tcPr>
          <w:p>
            <w:pPr>
              <w:spacing w:after="46" w:afterLines="15"/>
              <w:jc w:val="left"/>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一、基本内容</w:t>
            </w:r>
          </w:p>
          <w:p>
            <w:pPr>
              <w:spacing w:after="46" w:afterLines="15"/>
              <w:ind w:firstLine="360" w:firstLineChars="200"/>
              <w:jc w:val="left"/>
              <w:rPr>
                <w:rFonts w:hint="eastAsia"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1．绪论</w:t>
            </w:r>
          </w:p>
          <w:p>
            <w:pPr>
              <w:spacing w:after="46" w:afterLines="15"/>
              <w:ind w:firstLine="360" w:firstLineChars="200"/>
              <w:jc w:val="left"/>
              <w:rPr>
                <w:rFonts w:hint="eastAsia"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了解数据结构的基本概念，抽象数据类型的概念、记法和用法，以及该记法和面向对象程序设计的关系；了解高级语言的基本构造和控制结构，数据存储的特点，指针、链表概念和相关操作对本课程的影响；了解算法时间复杂度和空间复杂度的概念和基本分析方法。理解数据结构的重要性和相关课程的关系。掌握程序设计基本技巧，多个分析的范例和相应的结论。</w:t>
            </w:r>
          </w:p>
          <w:p>
            <w:pPr>
              <w:spacing w:after="46" w:afterLines="15"/>
              <w:ind w:firstLine="360" w:firstLineChars="200"/>
              <w:jc w:val="left"/>
              <w:rPr>
                <w:rFonts w:hint="eastAsia"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2.线性表</w:t>
            </w:r>
          </w:p>
          <w:p>
            <w:pPr>
              <w:spacing w:after="46" w:afterLines="15"/>
              <w:ind w:firstLine="360" w:firstLineChars="200"/>
              <w:jc w:val="left"/>
              <w:rPr>
                <w:rFonts w:hint="eastAsia"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了解线性表结构的用途和性质，循环链表和双向链表的原理和相关的算法设计；掌握线性表的基本概念和类型定义，线性表的顺序存储结构和相应的算法设计以及该结构下相应操作示意图的画法，掌握线性表的链接存储结构和相应的算法设计，特别是单链表的查找、插入和删除等基本操作的算法，掌握循环链表和双向链表的原理和相关的算法设计结构下相应操作示意图的画法；能够从时间和空间复杂度的角度比较顺序存储结构和链接存储结构的不同特点及适用场合，明确它们各自的优缺点。</w:t>
            </w:r>
          </w:p>
          <w:p>
            <w:pPr>
              <w:spacing w:after="46" w:afterLines="15"/>
              <w:ind w:firstLine="360" w:firstLineChars="200"/>
              <w:jc w:val="left"/>
              <w:rPr>
                <w:rFonts w:hint="eastAsia"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3.栈和队列</w:t>
            </w:r>
          </w:p>
          <w:p>
            <w:pPr>
              <w:spacing w:after="46" w:afterLines="15"/>
              <w:ind w:firstLine="360" w:firstLineChars="200"/>
              <w:jc w:val="left"/>
              <w:rPr>
                <w:rFonts w:hint="eastAsia"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了解栈结构的用途和性质，栈的应用范例，队列结构的用途和性质；理解和掌握栈的基本概念和类型定义，栈的链接存储结构和相应的操作示意图的画法，掌握栈的链接存储结构下相应的算法设计；掌握队列的基本概念和类型定义，队列的顺序存储(循环队)和链接存储结构下相应的算法设计以及该结构下相应操作示意图的画法；能够灵活运用栈和队列设计解决实际应用问题，掌握表达式求值算法，深刻理解递归算法执行过程中栈的状态变化过程。</w:t>
            </w:r>
          </w:p>
          <w:p>
            <w:pPr>
              <w:spacing w:after="46" w:afterLines="15"/>
              <w:ind w:firstLine="360" w:firstLineChars="200"/>
              <w:jc w:val="left"/>
              <w:rPr>
                <w:rFonts w:hint="eastAsia"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4.串</w:t>
            </w:r>
          </w:p>
          <w:p>
            <w:pPr>
              <w:spacing w:after="46" w:afterLines="15"/>
              <w:ind w:firstLine="360" w:firstLineChars="200"/>
              <w:jc w:val="left"/>
              <w:rPr>
                <w:rFonts w:hint="eastAsia"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了理解串的基本概念；掌握串的基本操作的算法，以及串的存储结构；理解串的模式匹配算法，尤其是KMP算法，了解串操作应用举例。</w:t>
            </w:r>
          </w:p>
          <w:p>
            <w:pPr>
              <w:spacing w:after="46" w:afterLines="15"/>
              <w:ind w:firstLine="360" w:firstLineChars="200"/>
              <w:jc w:val="left"/>
              <w:rPr>
                <w:rFonts w:hint="eastAsia"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5.数组和广义表</w:t>
            </w:r>
          </w:p>
          <w:p>
            <w:pPr>
              <w:spacing w:after="46" w:afterLines="15"/>
              <w:ind w:firstLine="360" w:firstLineChars="200"/>
              <w:jc w:val="left"/>
              <w:rPr>
                <w:rFonts w:hint="eastAsia"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明确数组和广义表这两种数据结构的特点；掌握数组存储时地址计算方法；掌握几种特殊矩阵的压缩存储方法；了解广义表的定义和存储结构，以及其求表头和表尾的运算。</w:t>
            </w:r>
          </w:p>
          <w:p>
            <w:pPr>
              <w:spacing w:after="46" w:afterLines="15"/>
              <w:ind w:firstLine="360" w:firstLineChars="200"/>
              <w:jc w:val="left"/>
              <w:rPr>
                <w:rFonts w:hint="eastAsia"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6.树和二叉树</w:t>
            </w:r>
          </w:p>
          <w:p>
            <w:pPr>
              <w:spacing w:after="46" w:afterLines="15"/>
              <w:ind w:firstLine="360" w:firstLineChars="200"/>
              <w:jc w:val="left"/>
              <w:rPr>
                <w:rFonts w:hint="eastAsia"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了解树的定义、性质和表示方法，树的各种遍历方法及实现，了解相应的算法设计；掌握树与二叉树、森林与二叉树之间的相互转换方法；理解非线性结构的特点和存储实现的困难；掌握二叉树的定义、性质和存储结构，能够正确画出相应结构的示意图；掌握二叉树的先根遍历、中根遍历、后根遍历和按层次遍历的原理及实现，掌握相应的算法设计；掌握线索化二叉树的基本概念和构造方法；掌握哈夫曼树的定义、构造哈夫曼树的方法及哈夫曼编码的产生，掌握相应的算法设计。</w:t>
            </w:r>
          </w:p>
          <w:p>
            <w:pPr>
              <w:spacing w:after="46" w:afterLines="15"/>
              <w:ind w:firstLine="360" w:firstLineChars="200"/>
              <w:jc w:val="left"/>
              <w:rPr>
                <w:rFonts w:hint="eastAsia"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7.图</w:t>
            </w:r>
          </w:p>
          <w:p>
            <w:pPr>
              <w:spacing w:after="46" w:afterLines="15"/>
              <w:ind w:firstLine="360" w:firstLineChars="200"/>
              <w:jc w:val="left"/>
              <w:rPr>
                <w:rFonts w:hint="eastAsia"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掌握图的基本概念和术语；掌握图的4种存储结构，明确各自的特点和适用场合；掌握图的深度和广度搜索遍历算法；了解图的连通性问题，以及有向无环图及其应用；掌握图在实际应用中的主要算法：最小生成树、最短路径、拓扑排序和关键路径的求解过程和算法。</w:t>
            </w:r>
          </w:p>
          <w:p>
            <w:pPr>
              <w:spacing w:after="46" w:afterLines="15"/>
              <w:ind w:firstLine="360" w:firstLineChars="200"/>
              <w:jc w:val="left"/>
              <w:rPr>
                <w:rFonts w:hint="eastAsia"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8.查找</w:t>
            </w:r>
          </w:p>
          <w:p>
            <w:pPr>
              <w:spacing w:after="46" w:afterLines="15"/>
              <w:ind w:firstLine="360" w:firstLineChars="200"/>
              <w:jc w:val="left"/>
              <w:rPr>
                <w:rFonts w:hint="eastAsia"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理解顺序查找、折半查找和分块查找的原理，掌握相应的算法设计，掌握描述折半查找过程的判定树的构造方法；掌握二叉排序树的构造和查找方法，掌握相应的算法设计；掌握平衡二叉树的4种平衡调整方法；理解B-和B+树的特点、基本操作和二者的区别；理解掌握哈希查找的原理，了解相应的算法设计；掌握哈希冲突的解决方法；具有应用适当的查找方法解决实际问题的能力；具备平均查找长度的求解和分析能力。</w:t>
            </w:r>
          </w:p>
          <w:p>
            <w:pPr>
              <w:spacing w:after="46" w:afterLines="15"/>
              <w:ind w:firstLine="360" w:firstLineChars="200"/>
              <w:jc w:val="left"/>
              <w:rPr>
                <w:rFonts w:hint="eastAsia"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9.排序</w:t>
            </w:r>
          </w:p>
          <w:p>
            <w:pPr>
              <w:spacing w:after="46" w:afterLines="15"/>
              <w:ind w:firstLine="360" w:firstLineChars="200"/>
              <w:jc w:val="left"/>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掌握与排序相关的基本概念，深刻理解各种内部排序方法的基本思想、特点、实现方法及其性能分析，能从时间、空间、稳定性各个方面对各种排序方法做综合比较，并能加以灵活应用。了解归并排序的原理和相应的算法设计；了解基数排序的原理和相应的算法设计；理解和掌握直接插入排序的原理和相应的算法设计；理解和掌握冒泡排序和快速排序的原理和相应的算法设计；理解和掌握直接选择排序和堆排序的原理和相应的算法设计。</w:t>
            </w:r>
          </w:p>
        </w:tc>
      </w:tr>
      <w:tr>
        <w:trPr>
          <w:trHeight w:val="1479" w:hRule="atLeast"/>
        </w:trPr>
        <w:tc>
          <w:tcPr>
            <w:tcW w:w="8364" w:type="dxa"/>
            <w:gridSpan w:val="2"/>
          </w:tcPr>
          <w:p>
            <w:pPr>
              <w:spacing w:after="46" w:afterLines="15"/>
              <w:jc w:val="left"/>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二、考试要求（包括题型、分数比例、是否使用计算器等）</w:t>
            </w:r>
          </w:p>
          <w:p>
            <w:pPr>
              <w:spacing w:after="46" w:afterLines="15"/>
              <w:ind w:firstLine="360" w:firstLineChars="200"/>
              <w:jc w:val="left"/>
              <w:rPr>
                <w:rFonts w:hint="eastAsia"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1、考试形式为闭卷、笔试，考试时间为</w:t>
            </w:r>
            <w:r>
              <w:rPr>
                <w:rFonts w:ascii="宋体" w:hAnsi="宋体"/>
                <w:bCs/>
                <w:color w:val="000000" w:themeColor="text1"/>
                <w:sz w:val="18"/>
                <w:szCs w:val="18"/>
                <w14:textFill>
                  <w14:solidFill>
                    <w14:schemeClr w14:val="tx1"/>
                  </w14:solidFill>
                </w14:textFill>
              </w:rPr>
              <w:t>3</w:t>
            </w:r>
            <w:r>
              <w:rPr>
                <w:rFonts w:hint="eastAsia" w:ascii="宋体" w:hAnsi="宋体"/>
                <w:bCs/>
                <w:color w:val="000000" w:themeColor="text1"/>
                <w:sz w:val="18"/>
                <w:szCs w:val="18"/>
                <w14:textFill>
                  <w14:solidFill>
                    <w14:schemeClr w14:val="tx1"/>
                  </w14:solidFill>
                </w14:textFill>
              </w:rPr>
              <w:t>小时，不使用计算器。</w:t>
            </w:r>
            <w:r>
              <w:rPr>
                <w:rFonts w:ascii="宋体" w:hAnsi="宋体"/>
                <w:bCs/>
                <w:color w:val="000000" w:themeColor="text1"/>
                <w:sz w:val="18"/>
                <w:szCs w:val="18"/>
                <w14:textFill>
                  <w14:solidFill>
                    <w14:schemeClr w14:val="tx1"/>
                  </w14:solidFill>
                </w14:textFill>
              </w:rPr>
              <w:t> </w:t>
            </w:r>
          </w:p>
          <w:p>
            <w:pPr>
              <w:spacing w:after="46" w:afterLines="15"/>
              <w:ind w:firstLine="360" w:firstLineChars="200"/>
              <w:jc w:val="left"/>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2、满分</w:t>
            </w:r>
            <w:r>
              <w:rPr>
                <w:rFonts w:ascii="宋体" w:hAnsi="宋体"/>
                <w:bCs/>
                <w:color w:val="000000" w:themeColor="text1"/>
                <w:sz w:val="18"/>
                <w:szCs w:val="18"/>
                <w14:textFill>
                  <w14:solidFill>
                    <w14:schemeClr w14:val="tx1"/>
                  </w14:solidFill>
                </w14:textFill>
              </w:rPr>
              <w:t>150</w:t>
            </w:r>
            <w:r>
              <w:rPr>
                <w:rFonts w:hint="eastAsia" w:ascii="宋体" w:hAnsi="宋体"/>
                <w:bCs/>
                <w:color w:val="000000" w:themeColor="text1"/>
                <w:sz w:val="18"/>
                <w:szCs w:val="18"/>
                <w14:textFill>
                  <w14:solidFill>
                    <w14:schemeClr w14:val="tx1"/>
                  </w14:solidFill>
                </w14:textFill>
              </w:rPr>
              <w:t>分，题型包括：选择题、概念解释题、解答题、算法设计题等。其中，选择题占比约10%、概念解释题占比约20%、解答题占比约90%、算法设计题占比约30%。</w:t>
            </w:r>
          </w:p>
        </w:tc>
      </w:tr>
    </w:tbl>
    <w:p>
      <w:pPr>
        <w:spacing w:line="400" w:lineRule="exact"/>
        <w:jc w:val="center"/>
        <w:rPr>
          <w:b/>
          <w:bCs/>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等线">
    <w:altName w:val="汉仪中等线KW"/>
    <w:panose1 w:val="02010600030101010101"/>
    <w:charset w:val="86"/>
    <w:family w:val="auto"/>
    <w:pitch w:val="default"/>
    <w:sig w:usb0="00000000" w:usb1="00000000" w:usb2="00000016" w:usb3="00000000" w:csb0="0004000F" w:csb1="00000000"/>
  </w:font>
  <w:font w:name="汉仪中等线KW">
    <w:panose1 w:val="01010104010101010101"/>
    <w:charset w:val="86"/>
    <w:family w:val="auto"/>
    <w:pitch w:val="default"/>
    <w:sig w:usb0="00000000" w:usb1="00000000" w:usb2="00000000" w:usb3="00000000" w:csb0="00160000"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楷体_GB2312">
    <w:altName w:val="汉仪楷体简"/>
    <w:panose1 w:val="00000000000000000000"/>
    <w:charset w:val="86"/>
    <w:family w:val="modern"/>
    <w:pitch w:val="default"/>
    <w:sig w:usb0="00000000" w:usb1="00000000" w:usb2="00000010" w:usb3="00000000" w:csb0="00040000" w:csb1="00000000"/>
  </w:font>
  <w:font w:name="汉仪楷体简">
    <w:panose1 w:val="02010600000101010101"/>
    <w:charset w:val="86"/>
    <w:family w:val="auto"/>
    <w:pitch w:val="default"/>
    <w:sig w:usb0="00000000" w:usb1="00000000" w:usb2="00000000" w:usb3="00000000" w:csb0="00060000" w:csb1="00000000"/>
  </w:font>
  <w:font w:name="儷宋 Pro">
    <w:panose1 w:val="02020300000000000000"/>
    <w:charset w:val="86"/>
    <w:family w:val="auto"/>
    <w:pitch w:val="default"/>
    <w:sig w:usb0="00000000" w:usb1="00000000" w:usb2="00000000" w:usb3="00000000" w:csb0="001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6D0"/>
    <w:rsid w:val="00034858"/>
    <w:rsid w:val="000C38D9"/>
    <w:rsid w:val="00162A6C"/>
    <w:rsid w:val="001A19CD"/>
    <w:rsid w:val="001B4874"/>
    <w:rsid w:val="0020345F"/>
    <w:rsid w:val="003926D0"/>
    <w:rsid w:val="003A0A8E"/>
    <w:rsid w:val="003F5544"/>
    <w:rsid w:val="004258D2"/>
    <w:rsid w:val="00471172"/>
    <w:rsid w:val="006627A3"/>
    <w:rsid w:val="006B5D30"/>
    <w:rsid w:val="006F7C32"/>
    <w:rsid w:val="0070540E"/>
    <w:rsid w:val="00714001"/>
    <w:rsid w:val="007530BB"/>
    <w:rsid w:val="00762F10"/>
    <w:rsid w:val="008201A7"/>
    <w:rsid w:val="008358DB"/>
    <w:rsid w:val="00852896"/>
    <w:rsid w:val="00877277"/>
    <w:rsid w:val="008D6FD7"/>
    <w:rsid w:val="00900DD5"/>
    <w:rsid w:val="00936027"/>
    <w:rsid w:val="009D2DA8"/>
    <w:rsid w:val="00A70D0B"/>
    <w:rsid w:val="00B10EB1"/>
    <w:rsid w:val="00B26FC8"/>
    <w:rsid w:val="00B450C6"/>
    <w:rsid w:val="00B959CB"/>
    <w:rsid w:val="00BA1656"/>
    <w:rsid w:val="00C43F64"/>
    <w:rsid w:val="00CB05CA"/>
    <w:rsid w:val="00CD63D6"/>
    <w:rsid w:val="00D5409A"/>
    <w:rsid w:val="00D54F46"/>
    <w:rsid w:val="00DA0063"/>
    <w:rsid w:val="00DC2174"/>
    <w:rsid w:val="00E5226B"/>
    <w:rsid w:val="00EA2108"/>
    <w:rsid w:val="00F118D5"/>
    <w:rsid w:val="00F60DD2"/>
    <w:rsid w:val="00FB524E"/>
    <w:rsid w:val="00FF5AF2"/>
    <w:rsid w:val="0CD41ABB"/>
    <w:rsid w:val="127434A2"/>
    <w:rsid w:val="169A528A"/>
    <w:rsid w:val="2C521728"/>
    <w:rsid w:val="5924734D"/>
    <w:rsid w:val="5D43144C"/>
    <w:rsid w:val="FD3D61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楷体_GB2312" w:cs="Times New Roman"/>
      <w:kern w:val="2"/>
      <w:sz w:val="24"/>
      <w:szCs w:val="24"/>
      <w:lang w:val="en-US" w:eastAsia="zh-CN" w:bidi="ar-SA"/>
    </w:rPr>
  </w:style>
  <w:style w:type="paragraph" w:styleId="2">
    <w:name w:val="heading 1"/>
    <w:basedOn w:val="1"/>
    <w:next w:val="1"/>
    <w:link w:val="9"/>
    <w:qFormat/>
    <w:uiPriority w:val="0"/>
    <w:pPr>
      <w:keepNext/>
      <w:keepLines/>
      <w:spacing w:before="340" w:after="330" w:line="578" w:lineRule="auto"/>
      <w:outlineLvl w:val="0"/>
    </w:pPr>
    <w:rPr>
      <w:rFonts w:eastAsia="宋体"/>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Theme="minorEastAsia" w:cstheme="minorBidi"/>
    </w:rPr>
  </w:style>
  <w:style w:type="paragraph" w:styleId="6">
    <w:name w:val="Normal (Web)"/>
    <w:basedOn w:val="1"/>
    <w:unhideWhenUsed/>
    <w:qFormat/>
    <w:uiPriority w:val="99"/>
    <w:rPr>
      <w:rFonts w:eastAsia="宋体"/>
      <w:szCs w:val="20"/>
    </w:rPr>
  </w:style>
  <w:style w:type="character" w:customStyle="1" w:styleId="9">
    <w:name w:val="标题 1 Char"/>
    <w:basedOn w:val="8"/>
    <w:link w:val="2"/>
    <w:qFormat/>
    <w:uiPriority w:val="0"/>
    <w:rPr>
      <w:rFonts w:ascii="Times New Roman" w:hAnsi="Times New Roman" w:eastAsia="宋体" w:cs="Times New Roman"/>
      <w:b/>
      <w:bCs/>
      <w:kern w:val="44"/>
      <w:sz w:val="44"/>
      <w:szCs w:val="44"/>
    </w:rPr>
  </w:style>
  <w:style w:type="character" w:customStyle="1" w:styleId="10">
    <w:name w:val="HTML 预设格式 Char"/>
    <w:link w:val="5"/>
    <w:qFormat/>
    <w:uiPriority w:val="0"/>
    <w:rPr>
      <w:rFonts w:ascii="宋体" w:hAnsi="宋体"/>
      <w:sz w:val="24"/>
      <w:szCs w:val="24"/>
    </w:rPr>
  </w:style>
  <w:style w:type="character" w:customStyle="1" w:styleId="11">
    <w:name w:val="HTML 预设格式 字符"/>
    <w:basedOn w:val="8"/>
    <w:semiHidden/>
    <w:qFormat/>
    <w:uiPriority w:val="99"/>
    <w:rPr>
      <w:rFonts w:ascii="Courier New" w:hAnsi="Courier New" w:eastAsia="楷体_GB2312" w:cs="Courier New"/>
      <w:sz w:val="20"/>
      <w:szCs w:val="20"/>
    </w:rPr>
  </w:style>
  <w:style w:type="character" w:customStyle="1" w:styleId="12">
    <w:name w:val="页眉 Char"/>
    <w:basedOn w:val="8"/>
    <w:link w:val="4"/>
    <w:qFormat/>
    <w:uiPriority w:val="99"/>
    <w:rPr>
      <w:rFonts w:ascii="Times New Roman" w:hAnsi="Times New Roman" w:eastAsia="楷体_GB2312" w:cs="Times New Roman"/>
      <w:sz w:val="18"/>
      <w:szCs w:val="18"/>
    </w:rPr>
  </w:style>
  <w:style w:type="character" w:customStyle="1" w:styleId="13">
    <w:name w:val="页脚 Char"/>
    <w:basedOn w:val="8"/>
    <w:link w:val="3"/>
    <w:qFormat/>
    <w:uiPriority w:val="99"/>
    <w:rPr>
      <w:rFonts w:ascii="Times New Roman" w:hAnsi="Times New Roman" w:eastAsia="楷体_GB2312"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CCZU</Company>
  <Pages>2</Pages>
  <Words>285</Words>
  <Characters>1628</Characters>
  <Lines>13</Lines>
  <Paragraphs>3</Paragraphs>
  <TotalTime>1</TotalTime>
  <ScaleCrop>false</ScaleCrop>
  <LinksUpToDate>false</LinksUpToDate>
  <CharactersWithSpaces>1910</CharactersWithSpaces>
  <Application>WPS Office_4.2.2.6882_F1E327BC-269C-435d-A152-05C5408002CA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2018-06-18T20:51:00Z</dcterms:created>
  <dc:creator>shxdu</dc:creator>
  <cp:lastModifiedBy>Vanessa</cp:lastModifiedBy>
  <dcterms:modified xsi:type="dcterms:W3CDTF">2022-06-16T10:04:16Z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2052-4.2.2.6882</vt:lpwstr>
  </property>
  <property fmtid="{D5CDD505-2E9C-101B-9397-08002B2CF9AE}" pid="3" name="ICV">
    <vt:lpwstr>EA1CCD5479C23DC1A08FAA621FDE8495</vt:lpwstr>
  </property>
</Properties>
</file>